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2879" w14:textId="030AC3C0" w:rsidR="006E77E3" w:rsidRPr="006E77E3" w:rsidRDefault="006E77E3" w:rsidP="006E77E3">
      <w:pPr>
        <w:jc w:val="center"/>
        <w:rPr>
          <w:b/>
          <w:bCs/>
          <w:sz w:val="24"/>
          <w:szCs w:val="24"/>
        </w:rPr>
      </w:pPr>
      <w:r w:rsidRPr="006E77E3">
        <w:rPr>
          <w:b/>
          <w:bCs/>
          <w:sz w:val="24"/>
          <w:szCs w:val="24"/>
        </w:rPr>
        <w:t>RELATÓRIO ANUAL DE ATIVIDADES DA OUVIDORIA 2023</w:t>
      </w:r>
    </w:p>
    <w:p w14:paraId="2E22E3E8" w14:textId="77777777" w:rsidR="006E77E3" w:rsidRDefault="006E77E3">
      <w:pPr>
        <w:rPr>
          <w:b/>
          <w:bCs/>
        </w:rPr>
      </w:pPr>
    </w:p>
    <w:p w14:paraId="098FBD10" w14:textId="77777777" w:rsidR="006E77E3" w:rsidRDefault="006E77E3" w:rsidP="006E77E3">
      <w:pPr>
        <w:jc w:val="both"/>
        <w:rPr>
          <w:rFonts w:cs="Arial"/>
          <w:sz w:val="24"/>
          <w:szCs w:val="24"/>
        </w:rPr>
      </w:pPr>
      <w:r w:rsidRPr="00496F94">
        <w:rPr>
          <w:rFonts w:cs="Arial"/>
          <w:sz w:val="24"/>
          <w:szCs w:val="24"/>
        </w:rPr>
        <w:t>Es</w:t>
      </w:r>
      <w:r>
        <w:rPr>
          <w:rFonts w:cs="Arial"/>
          <w:sz w:val="24"/>
          <w:szCs w:val="24"/>
        </w:rPr>
        <w:t>t</w:t>
      </w:r>
      <w:r w:rsidRPr="00496F94">
        <w:rPr>
          <w:rFonts w:cs="Arial"/>
          <w:sz w:val="24"/>
          <w:szCs w:val="24"/>
        </w:rPr>
        <w:t>e relatório tem por finalidade apresentar uma síntese das atividades desenvolvidas pela Ouvidoria no exercício de 202</w:t>
      </w:r>
      <w:r>
        <w:rPr>
          <w:rFonts w:cs="Arial"/>
          <w:sz w:val="24"/>
          <w:szCs w:val="24"/>
        </w:rPr>
        <w:t>3</w:t>
      </w:r>
      <w:r w:rsidRPr="00496F94">
        <w:rPr>
          <w:rFonts w:cs="Arial"/>
          <w:sz w:val="24"/>
          <w:szCs w:val="24"/>
        </w:rPr>
        <w:t xml:space="preserve"> </w:t>
      </w:r>
      <w:r w:rsidRPr="00D52164">
        <w:rPr>
          <w:rFonts w:cs="Arial"/>
          <w:sz w:val="24"/>
          <w:szCs w:val="24"/>
        </w:rPr>
        <w:t xml:space="preserve">e demonstrar os resultados </w:t>
      </w:r>
      <w:r>
        <w:rPr>
          <w:rFonts w:cs="Arial"/>
          <w:sz w:val="24"/>
          <w:szCs w:val="24"/>
        </w:rPr>
        <w:t>obtidos pela unidade</w:t>
      </w:r>
      <w:r w:rsidRPr="00D52164">
        <w:rPr>
          <w:rFonts w:cs="Arial"/>
          <w:sz w:val="24"/>
          <w:szCs w:val="24"/>
        </w:rPr>
        <w:t>.</w:t>
      </w:r>
    </w:p>
    <w:p w14:paraId="5E981799" w14:textId="77777777" w:rsidR="006E77E3" w:rsidRDefault="006E77E3" w:rsidP="006E77E3">
      <w:pPr>
        <w:jc w:val="both"/>
        <w:rPr>
          <w:rFonts w:cs="Arial"/>
          <w:sz w:val="24"/>
          <w:szCs w:val="24"/>
        </w:rPr>
      </w:pPr>
    </w:p>
    <w:p w14:paraId="75A20567" w14:textId="77777777" w:rsidR="003C3739" w:rsidRPr="003C3739" w:rsidRDefault="003C3739" w:rsidP="003C3739">
      <w:pPr>
        <w:jc w:val="both"/>
        <w:rPr>
          <w:rFonts w:cstheme="minorHAnsi"/>
          <w:b/>
          <w:bCs/>
          <w:smallCaps/>
          <w:color w:val="4F81BD"/>
          <w:sz w:val="32"/>
          <w:szCs w:val="32"/>
        </w:rPr>
      </w:pPr>
      <w:r w:rsidRPr="003C3739">
        <w:rPr>
          <w:rFonts w:cstheme="minorHAnsi"/>
          <w:b/>
          <w:bCs/>
          <w:smallCaps/>
          <w:color w:val="4F81BD"/>
          <w:sz w:val="32"/>
          <w:szCs w:val="32"/>
        </w:rPr>
        <w:t>Recebimento de manifestações</w:t>
      </w:r>
    </w:p>
    <w:p w14:paraId="7CFED327" w14:textId="77777777" w:rsidR="006E77E3" w:rsidRDefault="006E77E3" w:rsidP="006E77E3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No exercício de 2023</w:t>
      </w:r>
      <w:r w:rsidRPr="00100298">
        <w:rPr>
          <w:rFonts w:cstheme="minorHAnsi"/>
          <w:bCs/>
          <w:sz w:val="24"/>
          <w:szCs w:val="24"/>
        </w:rPr>
        <w:t>, a Ouvidoria do TCE</w:t>
      </w:r>
      <w:r>
        <w:rPr>
          <w:rFonts w:cstheme="minorHAnsi"/>
          <w:bCs/>
          <w:sz w:val="24"/>
          <w:szCs w:val="24"/>
        </w:rPr>
        <w:t>-</w:t>
      </w:r>
      <w:r w:rsidRPr="00100298">
        <w:rPr>
          <w:rFonts w:cstheme="minorHAnsi"/>
          <w:bCs/>
          <w:sz w:val="24"/>
          <w:szCs w:val="24"/>
        </w:rPr>
        <w:t>ES, no desempenho de suas atividades, recebeu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1230</w:t>
      </w:r>
      <w:r w:rsidRPr="002D66FA">
        <w:rPr>
          <w:rFonts w:cstheme="minorHAnsi"/>
          <w:b/>
          <w:bCs/>
          <w:sz w:val="24"/>
          <w:szCs w:val="24"/>
        </w:rPr>
        <w:t xml:space="preserve"> </w:t>
      </w:r>
      <w:r w:rsidRPr="00100298">
        <w:rPr>
          <w:rFonts w:cstheme="minorHAnsi"/>
          <w:b/>
          <w:bCs/>
          <w:sz w:val="24"/>
          <w:szCs w:val="24"/>
        </w:rPr>
        <w:t>manifestações</w:t>
      </w:r>
      <w:r w:rsidRPr="00100298">
        <w:rPr>
          <w:rFonts w:cstheme="minorHAnsi"/>
          <w:bCs/>
          <w:sz w:val="24"/>
          <w:szCs w:val="24"/>
        </w:rPr>
        <w:t>, provenientes de entidades jurisdicionadas, servidores, pessoas jurídicas e demais cidadãos,</w:t>
      </w:r>
      <w:r>
        <w:rPr>
          <w:rFonts w:cstheme="minorHAnsi"/>
          <w:bCs/>
          <w:sz w:val="24"/>
          <w:szCs w:val="24"/>
        </w:rPr>
        <w:t xml:space="preserve"> sendo</w:t>
      </w:r>
      <w:r w:rsidRPr="00100298">
        <w:rPr>
          <w:rFonts w:cstheme="minorHAnsi"/>
          <w:bCs/>
          <w:sz w:val="24"/>
          <w:szCs w:val="24"/>
        </w:rPr>
        <w:t xml:space="preserve"> </w:t>
      </w:r>
      <w:bookmarkStart w:id="0" w:name="_Hlk127219085"/>
      <w:r>
        <w:rPr>
          <w:rFonts w:cstheme="minorHAnsi"/>
          <w:b/>
          <w:bCs/>
          <w:sz w:val="24"/>
          <w:szCs w:val="24"/>
        </w:rPr>
        <w:t xml:space="preserve">1133 </w:t>
      </w:r>
      <w:r w:rsidRPr="00100298">
        <w:rPr>
          <w:rFonts w:cstheme="minorHAnsi"/>
          <w:b/>
          <w:bCs/>
          <w:sz w:val="24"/>
          <w:szCs w:val="24"/>
        </w:rPr>
        <w:t xml:space="preserve">manifestações típicas de Ouvidoria </w:t>
      </w:r>
      <w:r w:rsidRPr="00100298">
        <w:rPr>
          <w:rFonts w:cstheme="minorHAnsi"/>
          <w:bCs/>
          <w:sz w:val="24"/>
          <w:szCs w:val="24"/>
        </w:rPr>
        <w:t xml:space="preserve">e </w:t>
      </w:r>
      <w:r>
        <w:rPr>
          <w:rFonts w:cstheme="minorHAnsi"/>
          <w:b/>
          <w:bCs/>
          <w:sz w:val="24"/>
          <w:szCs w:val="24"/>
        </w:rPr>
        <w:t>97</w:t>
      </w:r>
      <w:r w:rsidRPr="00100298">
        <w:rPr>
          <w:rFonts w:cstheme="minorHAnsi"/>
          <w:b/>
          <w:bCs/>
          <w:sz w:val="24"/>
          <w:szCs w:val="24"/>
        </w:rPr>
        <w:t xml:space="preserve"> manifestações oriundas da Lei de Acesso à Informação</w:t>
      </w:r>
      <w:bookmarkEnd w:id="0"/>
      <w:r>
        <w:rPr>
          <w:rFonts w:cstheme="minorHAnsi"/>
          <w:bCs/>
          <w:sz w:val="24"/>
          <w:szCs w:val="24"/>
        </w:rPr>
        <w:t>.</w:t>
      </w:r>
    </w:p>
    <w:p w14:paraId="047F879F" w14:textId="77777777" w:rsidR="003C3739" w:rsidRPr="00100298" w:rsidRDefault="003C3739" w:rsidP="006E77E3">
      <w:pPr>
        <w:jc w:val="both"/>
        <w:rPr>
          <w:rFonts w:cstheme="minorHAnsi"/>
          <w:bCs/>
          <w:sz w:val="24"/>
          <w:szCs w:val="24"/>
        </w:rPr>
      </w:pPr>
    </w:p>
    <w:p w14:paraId="7E4D77EE" w14:textId="7E3BC51A" w:rsidR="006E77E3" w:rsidRDefault="006E77E3" w:rsidP="006E77E3">
      <w:pPr>
        <w:jc w:val="both"/>
        <w:rPr>
          <w:rFonts w:cstheme="minorHAnsi"/>
          <w:bCs/>
          <w:sz w:val="24"/>
          <w:szCs w:val="24"/>
          <w:u w:val="single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O </w:t>
      </w:r>
      <w:r w:rsidRPr="00100298">
        <w:rPr>
          <w:rFonts w:ascii="Calibri" w:hAnsi="Calibri" w:cs="Calibri"/>
          <w:bCs/>
          <w:sz w:val="24"/>
          <w:szCs w:val="24"/>
        </w:rPr>
        <w:t>Sistema “</w:t>
      </w:r>
      <w:r w:rsidRPr="00100298">
        <w:rPr>
          <w:rFonts w:ascii="Calibri" w:hAnsi="Calibri" w:cs="Calibri"/>
          <w:b/>
          <w:bCs/>
          <w:sz w:val="24"/>
          <w:szCs w:val="24"/>
        </w:rPr>
        <w:t>Conta pra gente”</w:t>
      </w:r>
      <w:r w:rsidRPr="00100298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foi </w:t>
      </w:r>
      <w:r w:rsidRPr="00100298">
        <w:rPr>
          <w:rFonts w:ascii="Calibri" w:hAnsi="Calibri" w:cs="Calibri"/>
          <w:bCs/>
          <w:sz w:val="24"/>
          <w:szCs w:val="24"/>
        </w:rPr>
        <w:t xml:space="preserve">o canal mais utilizado pela população para envio </w:t>
      </w:r>
      <w:r>
        <w:rPr>
          <w:rFonts w:cstheme="minorHAnsi"/>
          <w:bCs/>
          <w:sz w:val="24"/>
          <w:szCs w:val="24"/>
        </w:rPr>
        <w:t>de manifestações ao Tribunal de Contas</w:t>
      </w:r>
      <w:r w:rsidR="003C3739">
        <w:rPr>
          <w:rFonts w:cstheme="minorHAnsi"/>
          <w:bCs/>
          <w:sz w:val="24"/>
          <w:szCs w:val="24"/>
        </w:rPr>
        <w:t xml:space="preserve">. </w:t>
      </w:r>
      <w:r w:rsidRPr="003C3739">
        <w:rPr>
          <w:rFonts w:cstheme="minorHAnsi"/>
          <w:bCs/>
          <w:sz w:val="24"/>
          <w:szCs w:val="24"/>
          <w:u w:val="single"/>
        </w:rPr>
        <w:t>65%</w:t>
      </w:r>
      <w:r w:rsidR="003C3739" w:rsidRPr="003C3739">
        <w:rPr>
          <w:rFonts w:cstheme="minorHAnsi"/>
          <w:bCs/>
          <w:sz w:val="24"/>
          <w:szCs w:val="24"/>
          <w:u w:val="single"/>
        </w:rPr>
        <w:t xml:space="preserve"> das manifestações foram enviadas pelo sistema</w:t>
      </w:r>
      <w:r w:rsidR="003C3739">
        <w:rPr>
          <w:rFonts w:cstheme="minorHAnsi"/>
          <w:bCs/>
          <w:sz w:val="24"/>
          <w:szCs w:val="24"/>
          <w:u w:val="single"/>
        </w:rPr>
        <w:t>.</w:t>
      </w:r>
    </w:p>
    <w:p w14:paraId="2A8E9116" w14:textId="77777777" w:rsidR="003C3739" w:rsidRDefault="003C3739" w:rsidP="006E77E3">
      <w:pPr>
        <w:jc w:val="both"/>
        <w:rPr>
          <w:rFonts w:cstheme="minorHAnsi"/>
          <w:bCs/>
          <w:sz w:val="24"/>
          <w:szCs w:val="24"/>
          <w:u w:val="single"/>
        </w:rPr>
      </w:pPr>
    </w:p>
    <w:p w14:paraId="2FB0251D" w14:textId="5B518B59" w:rsidR="003C3739" w:rsidRDefault="003C3739" w:rsidP="006E77E3">
      <w:pPr>
        <w:jc w:val="both"/>
        <w:rPr>
          <w:rFonts w:cstheme="minorHAnsi"/>
          <w:b/>
          <w:bCs/>
          <w:sz w:val="24"/>
          <w:szCs w:val="24"/>
        </w:rPr>
      </w:pPr>
      <w:r w:rsidRPr="002E51ED">
        <w:rPr>
          <w:rFonts w:cstheme="minorHAnsi"/>
          <w:bCs/>
          <w:sz w:val="24"/>
          <w:szCs w:val="24"/>
        </w:rPr>
        <w:t xml:space="preserve">A maioria das manifestações recebida </w:t>
      </w:r>
      <w:r>
        <w:rPr>
          <w:rFonts w:cstheme="minorHAnsi"/>
          <w:bCs/>
          <w:sz w:val="24"/>
          <w:szCs w:val="24"/>
        </w:rPr>
        <w:t>no exercício</w:t>
      </w:r>
      <w:r w:rsidRPr="002E51ED">
        <w:rPr>
          <w:rFonts w:cstheme="minorHAnsi"/>
          <w:bCs/>
          <w:sz w:val="24"/>
          <w:szCs w:val="24"/>
        </w:rPr>
        <w:t xml:space="preserve"> foi relativo </w:t>
      </w:r>
      <w:proofErr w:type="gramStart"/>
      <w:r w:rsidRPr="0032443B">
        <w:rPr>
          <w:rFonts w:cstheme="minorHAnsi"/>
          <w:bCs/>
          <w:sz w:val="24"/>
          <w:szCs w:val="24"/>
        </w:rPr>
        <w:t>à</w:t>
      </w:r>
      <w:proofErr w:type="gramEnd"/>
      <w:r w:rsidRPr="0032443B">
        <w:rPr>
          <w:rFonts w:cstheme="minorHAnsi"/>
          <w:bCs/>
          <w:sz w:val="24"/>
          <w:szCs w:val="24"/>
        </w:rPr>
        <w:t xml:space="preserve"> </w:t>
      </w:r>
      <w:r w:rsidRPr="0032443B">
        <w:rPr>
          <w:rFonts w:cstheme="minorHAnsi"/>
          <w:b/>
          <w:bCs/>
          <w:sz w:val="24"/>
          <w:szCs w:val="24"/>
        </w:rPr>
        <w:t>notícia</w:t>
      </w:r>
      <w:r>
        <w:rPr>
          <w:rFonts w:cstheme="minorHAnsi"/>
          <w:b/>
          <w:bCs/>
          <w:sz w:val="24"/>
          <w:szCs w:val="24"/>
        </w:rPr>
        <w:t>s</w:t>
      </w:r>
      <w:r w:rsidRPr="0032443B">
        <w:rPr>
          <w:rFonts w:cstheme="minorHAnsi"/>
          <w:b/>
          <w:bCs/>
          <w:sz w:val="24"/>
          <w:szCs w:val="24"/>
        </w:rPr>
        <w:t xml:space="preserve"> de irregularidade (</w:t>
      </w:r>
      <w:r>
        <w:rPr>
          <w:rFonts w:cstheme="minorHAnsi"/>
          <w:b/>
          <w:bCs/>
          <w:sz w:val="24"/>
          <w:szCs w:val="24"/>
        </w:rPr>
        <w:t xml:space="preserve">714 </w:t>
      </w:r>
      <w:r w:rsidRPr="0032443B">
        <w:rPr>
          <w:rFonts w:cstheme="minorHAnsi"/>
          <w:b/>
          <w:bCs/>
          <w:sz w:val="24"/>
          <w:szCs w:val="24"/>
        </w:rPr>
        <w:t>manifestações)</w:t>
      </w:r>
      <w:r w:rsidRPr="0032443B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 xml:space="preserve">seguido de </w:t>
      </w:r>
      <w:r w:rsidRPr="001263EB">
        <w:rPr>
          <w:rFonts w:cstheme="minorHAnsi"/>
          <w:b/>
          <w:bCs/>
          <w:sz w:val="24"/>
          <w:szCs w:val="24"/>
        </w:rPr>
        <w:t>solicitação (3</w:t>
      </w:r>
      <w:r>
        <w:rPr>
          <w:rFonts w:cstheme="minorHAnsi"/>
          <w:b/>
          <w:bCs/>
          <w:sz w:val="24"/>
          <w:szCs w:val="24"/>
        </w:rPr>
        <w:t>86</w:t>
      </w:r>
      <w:r w:rsidRPr="001263EB">
        <w:rPr>
          <w:rFonts w:cstheme="minorHAnsi"/>
          <w:b/>
          <w:bCs/>
          <w:sz w:val="24"/>
          <w:szCs w:val="24"/>
        </w:rPr>
        <w:t xml:space="preserve"> manifestações)</w:t>
      </w:r>
      <w:r>
        <w:rPr>
          <w:rFonts w:cstheme="minorHAnsi"/>
          <w:b/>
          <w:bCs/>
          <w:sz w:val="24"/>
          <w:szCs w:val="24"/>
        </w:rPr>
        <w:t xml:space="preserve">. </w:t>
      </w:r>
    </w:p>
    <w:p w14:paraId="15EF49FD" w14:textId="77777777" w:rsidR="003C3739" w:rsidRDefault="003C3739" w:rsidP="006E77E3">
      <w:pPr>
        <w:jc w:val="both"/>
        <w:rPr>
          <w:rFonts w:cstheme="minorHAnsi"/>
          <w:b/>
          <w:bCs/>
          <w:sz w:val="24"/>
          <w:szCs w:val="24"/>
        </w:rPr>
      </w:pPr>
    </w:p>
    <w:p w14:paraId="487C3F00" w14:textId="77777777" w:rsidR="003C3739" w:rsidRDefault="003C3739" w:rsidP="006E77E3">
      <w:pPr>
        <w:jc w:val="both"/>
        <w:rPr>
          <w:rFonts w:cstheme="minorHAnsi"/>
          <w:b/>
          <w:bCs/>
          <w:sz w:val="24"/>
          <w:szCs w:val="24"/>
        </w:rPr>
      </w:pPr>
    </w:p>
    <w:p w14:paraId="7B693DEC" w14:textId="0F797D93" w:rsidR="003C3739" w:rsidRDefault="003C3739" w:rsidP="006E77E3">
      <w:pPr>
        <w:jc w:val="both"/>
        <w:rPr>
          <w:rFonts w:cstheme="minorHAnsi"/>
          <w:b/>
          <w:bCs/>
          <w:smallCaps/>
          <w:color w:val="4F81BD"/>
          <w:sz w:val="32"/>
          <w:szCs w:val="32"/>
        </w:rPr>
      </w:pPr>
      <w:r w:rsidRPr="001C2051">
        <w:rPr>
          <w:rFonts w:cstheme="minorHAnsi"/>
          <w:b/>
          <w:bCs/>
          <w:smallCaps/>
          <w:color w:val="4F81BD"/>
          <w:sz w:val="32"/>
          <w:szCs w:val="32"/>
        </w:rPr>
        <w:t>Atendimentos Realizados</w:t>
      </w:r>
    </w:p>
    <w:p w14:paraId="106B946D" w14:textId="27AEFFE6" w:rsidR="003C3739" w:rsidRDefault="003C3739" w:rsidP="003C3739">
      <w:pPr>
        <w:jc w:val="both"/>
        <w:rPr>
          <w:rFonts w:cstheme="minorHAnsi"/>
          <w:sz w:val="24"/>
          <w:szCs w:val="24"/>
        </w:rPr>
      </w:pPr>
      <w:r w:rsidRPr="00484BD7">
        <w:rPr>
          <w:rFonts w:cstheme="minorHAnsi"/>
          <w:bCs/>
          <w:color w:val="000000" w:themeColor="text1"/>
          <w:sz w:val="24"/>
          <w:szCs w:val="24"/>
        </w:rPr>
        <w:t>No exercício de 202</w:t>
      </w:r>
      <w:r>
        <w:rPr>
          <w:rFonts w:cstheme="minorHAnsi"/>
          <w:bCs/>
          <w:color w:val="000000" w:themeColor="text1"/>
          <w:sz w:val="24"/>
          <w:szCs w:val="24"/>
        </w:rPr>
        <w:t>3</w:t>
      </w:r>
      <w:r w:rsidRPr="00484BD7">
        <w:rPr>
          <w:rFonts w:cstheme="minorHAnsi"/>
          <w:bCs/>
          <w:color w:val="000000" w:themeColor="text1"/>
          <w:sz w:val="24"/>
          <w:szCs w:val="24"/>
        </w:rPr>
        <w:t xml:space="preserve">, a Ouvidoria do TCEES, realizou </w:t>
      </w:r>
      <w:r w:rsidRPr="003C3739">
        <w:rPr>
          <w:rFonts w:cstheme="minorHAnsi"/>
          <w:b/>
          <w:color w:val="000000" w:themeColor="text1"/>
          <w:sz w:val="24"/>
          <w:szCs w:val="24"/>
        </w:rPr>
        <w:t xml:space="preserve">o tratamento </w:t>
      </w:r>
      <w:r w:rsidRPr="003C3739">
        <w:rPr>
          <w:rFonts w:cstheme="minorHAnsi"/>
          <w:b/>
          <w:color w:val="000000" w:themeColor="text1"/>
          <w:sz w:val="24"/>
          <w:szCs w:val="24"/>
        </w:rPr>
        <w:t xml:space="preserve">de 1191 </w:t>
      </w:r>
      <w:r w:rsidRPr="003C3739">
        <w:rPr>
          <w:rFonts w:cstheme="minorHAnsi"/>
          <w:b/>
          <w:sz w:val="24"/>
          <w:szCs w:val="24"/>
        </w:rPr>
        <w:t>manifestações</w:t>
      </w:r>
      <w:r w:rsidRPr="00484BD7">
        <w:rPr>
          <w:rFonts w:cstheme="minorHAnsi"/>
          <w:sz w:val="24"/>
          <w:szCs w:val="24"/>
        </w:rPr>
        <w:t xml:space="preserve"> recebidas (análise, encaminhamentos, acompanhamentos, </w:t>
      </w:r>
      <w:r>
        <w:rPr>
          <w:rFonts w:cstheme="minorHAnsi"/>
          <w:sz w:val="24"/>
          <w:szCs w:val="24"/>
        </w:rPr>
        <w:t xml:space="preserve">respostas e </w:t>
      </w:r>
      <w:r w:rsidRPr="00484BD7">
        <w:rPr>
          <w:rFonts w:cstheme="minorHAnsi"/>
          <w:sz w:val="24"/>
          <w:szCs w:val="24"/>
        </w:rPr>
        <w:t>arquivamento)</w:t>
      </w:r>
      <w:r>
        <w:rPr>
          <w:rFonts w:cstheme="minorHAnsi"/>
          <w:sz w:val="24"/>
          <w:szCs w:val="24"/>
        </w:rPr>
        <w:t xml:space="preserve">, sendo 1086 resposta </w:t>
      </w:r>
      <w:proofErr w:type="gramStart"/>
      <w:r>
        <w:rPr>
          <w:rFonts w:cstheme="minorHAnsi"/>
          <w:sz w:val="24"/>
          <w:szCs w:val="24"/>
        </w:rPr>
        <w:t>à</w:t>
      </w:r>
      <w:proofErr w:type="gramEnd"/>
      <w:r>
        <w:rPr>
          <w:rFonts w:cstheme="minorHAnsi"/>
          <w:sz w:val="24"/>
          <w:szCs w:val="24"/>
        </w:rPr>
        <w:t xml:space="preserve"> manifestações típicas de</w:t>
      </w:r>
      <w:r w:rsidRPr="003C3739">
        <w:rPr>
          <w:rFonts w:cstheme="minorHAnsi"/>
          <w:sz w:val="24"/>
          <w:szCs w:val="24"/>
        </w:rPr>
        <w:t xml:space="preserve"> Ouvidoria e </w:t>
      </w:r>
      <w:r>
        <w:rPr>
          <w:rFonts w:cstheme="minorHAnsi"/>
          <w:sz w:val="24"/>
          <w:szCs w:val="24"/>
        </w:rPr>
        <w:t xml:space="preserve">105 </w:t>
      </w:r>
      <w:r w:rsidRPr="003C3739">
        <w:rPr>
          <w:rFonts w:cstheme="minorHAnsi"/>
          <w:sz w:val="24"/>
          <w:szCs w:val="24"/>
        </w:rPr>
        <w:t>manifestações oriundas da Lei de Acesso à Informação.</w:t>
      </w:r>
      <w:r>
        <w:rPr>
          <w:rFonts w:cstheme="minorHAnsi"/>
          <w:sz w:val="24"/>
          <w:szCs w:val="24"/>
        </w:rPr>
        <w:t xml:space="preserve"> </w:t>
      </w:r>
    </w:p>
    <w:p w14:paraId="0253B091" w14:textId="77777777" w:rsidR="003C3739" w:rsidRDefault="003C3739" w:rsidP="003C3739">
      <w:pPr>
        <w:jc w:val="both"/>
        <w:rPr>
          <w:rFonts w:cstheme="minorHAnsi"/>
          <w:sz w:val="24"/>
          <w:szCs w:val="24"/>
        </w:rPr>
      </w:pPr>
    </w:p>
    <w:p w14:paraId="7F80C1C5" w14:textId="0A29D817" w:rsidR="003C3739" w:rsidRDefault="003C3739" w:rsidP="003C373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produtividade aumentou em </w:t>
      </w:r>
      <w:r w:rsidRPr="00B32E86">
        <w:rPr>
          <w:rFonts w:cstheme="minorHAnsi"/>
          <w:b/>
          <w:bCs/>
          <w:sz w:val="24"/>
          <w:szCs w:val="24"/>
        </w:rPr>
        <w:t>20</w:t>
      </w:r>
      <w:r w:rsidRPr="003C3739">
        <w:rPr>
          <w:rFonts w:cstheme="minorHAnsi"/>
          <w:b/>
          <w:bCs/>
          <w:sz w:val="24"/>
          <w:szCs w:val="24"/>
        </w:rPr>
        <w:t>% em relação ao exercício de 2022</w:t>
      </w:r>
      <w:r w:rsidRPr="00484BD7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 xml:space="preserve"> quando respondemos 994 manifestações</w:t>
      </w:r>
      <w:r w:rsidRPr="00484BD7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Ressaltamos que </w:t>
      </w:r>
      <w:r w:rsidRPr="003C3739">
        <w:rPr>
          <w:rFonts w:cstheme="minorHAnsi"/>
          <w:b/>
          <w:sz w:val="24"/>
          <w:szCs w:val="24"/>
        </w:rPr>
        <w:t>também ocorreu um acréscimo de 35% no número de manifestações registradas.</w:t>
      </w:r>
    </w:p>
    <w:p w14:paraId="1BAB477F" w14:textId="77777777" w:rsidR="003C3739" w:rsidRPr="003C3739" w:rsidRDefault="003C3739" w:rsidP="003C3739">
      <w:pPr>
        <w:jc w:val="both"/>
        <w:rPr>
          <w:rFonts w:cstheme="minorHAnsi"/>
          <w:b/>
          <w:sz w:val="24"/>
          <w:szCs w:val="24"/>
        </w:rPr>
      </w:pPr>
    </w:p>
    <w:p w14:paraId="5C7494E3" w14:textId="09D9AEE6" w:rsidR="003C3739" w:rsidRDefault="003C3739" w:rsidP="003C3739">
      <w:pPr>
        <w:jc w:val="both"/>
        <w:rPr>
          <w:rFonts w:cstheme="minorHAnsi"/>
          <w:bCs/>
          <w:sz w:val="24"/>
          <w:szCs w:val="24"/>
        </w:rPr>
      </w:pPr>
      <w:r w:rsidRPr="00742C89">
        <w:rPr>
          <w:rFonts w:cstheme="minorHAnsi"/>
          <w:b/>
          <w:sz w:val="24"/>
          <w:szCs w:val="24"/>
        </w:rPr>
        <w:t xml:space="preserve">Esse resultado demonstra a confiança </w:t>
      </w:r>
      <w:r w:rsidRPr="00742C89">
        <w:rPr>
          <w:rFonts w:cstheme="minorHAnsi"/>
          <w:b/>
          <w:sz w:val="24"/>
          <w:szCs w:val="24"/>
        </w:rPr>
        <w:t xml:space="preserve">crescente </w:t>
      </w:r>
      <w:r w:rsidRPr="00742C89">
        <w:rPr>
          <w:rFonts w:cstheme="minorHAnsi"/>
          <w:b/>
          <w:sz w:val="24"/>
          <w:szCs w:val="24"/>
        </w:rPr>
        <w:t>da sociedade capixaba na Ouvidoria do TCEES</w:t>
      </w:r>
      <w:r>
        <w:rPr>
          <w:rFonts w:cstheme="minorHAnsi"/>
          <w:bCs/>
          <w:sz w:val="24"/>
          <w:szCs w:val="24"/>
        </w:rPr>
        <w:t xml:space="preserve">, </w:t>
      </w:r>
      <w:r w:rsidRPr="00C924E4">
        <w:rPr>
          <w:rFonts w:cstheme="minorHAnsi"/>
          <w:bCs/>
          <w:sz w:val="24"/>
          <w:szCs w:val="24"/>
        </w:rPr>
        <w:t>que tem realizado ações voltadas ao aprimoramento das atividades do setor, apresentando-se como modelo de recepção ao cidadão comum,</w:t>
      </w:r>
      <w:r>
        <w:rPr>
          <w:rFonts w:cstheme="minorHAnsi"/>
          <w:bCs/>
          <w:sz w:val="24"/>
          <w:szCs w:val="24"/>
        </w:rPr>
        <w:t xml:space="preserve"> </w:t>
      </w:r>
      <w:r w:rsidRPr="00C924E4">
        <w:rPr>
          <w:rFonts w:cstheme="minorHAnsi"/>
          <w:bCs/>
          <w:sz w:val="24"/>
          <w:szCs w:val="24"/>
        </w:rPr>
        <w:t>garanti</w:t>
      </w:r>
      <w:r>
        <w:rPr>
          <w:rFonts w:cstheme="minorHAnsi"/>
          <w:bCs/>
          <w:sz w:val="24"/>
          <w:szCs w:val="24"/>
        </w:rPr>
        <w:t>ndo</w:t>
      </w:r>
      <w:r w:rsidRPr="00C924E4">
        <w:rPr>
          <w:rFonts w:cstheme="minorHAnsi"/>
          <w:bCs/>
          <w:sz w:val="24"/>
          <w:szCs w:val="24"/>
        </w:rPr>
        <w:t xml:space="preserve"> </w:t>
      </w:r>
      <w:r w:rsidRPr="00742C89">
        <w:rPr>
          <w:rFonts w:cstheme="minorHAnsi"/>
          <w:bCs/>
          <w:sz w:val="24"/>
          <w:szCs w:val="24"/>
          <w:u w:val="single"/>
        </w:rPr>
        <w:t>o binômio: rapidez das respostas e manutenção do padrão elevado de satisfação dos usuários.</w:t>
      </w:r>
      <w:r w:rsidRPr="00C924E4">
        <w:rPr>
          <w:rFonts w:cstheme="minorHAnsi"/>
          <w:bCs/>
          <w:sz w:val="24"/>
          <w:szCs w:val="24"/>
        </w:rPr>
        <w:t> </w:t>
      </w:r>
    </w:p>
    <w:p w14:paraId="49C4EAA4" w14:textId="77777777" w:rsidR="00DB00E6" w:rsidRDefault="00DB00E6" w:rsidP="003C373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mallCaps/>
          <w:color w:val="4F81BD"/>
          <w:sz w:val="32"/>
          <w:szCs w:val="32"/>
        </w:rPr>
      </w:pPr>
    </w:p>
    <w:p w14:paraId="4BE29F98" w14:textId="263491AA" w:rsidR="003C3739" w:rsidRPr="003C3739" w:rsidRDefault="003C3739" w:rsidP="003C373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mallCaps/>
          <w:color w:val="4F81BD"/>
          <w:sz w:val="32"/>
          <w:szCs w:val="32"/>
        </w:rPr>
      </w:pPr>
      <w:r w:rsidRPr="003C3739">
        <w:rPr>
          <w:rFonts w:ascii="Calibri" w:hAnsi="Calibri" w:cs="Calibri"/>
          <w:b/>
          <w:bCs/>
          <w:smallCaps/>
          <w:color w:val="4F81BD"/>
          <w:sz w:val="32"/>
          <w:szCs w:val="32"/>
        </w:rPr>
        <w:lastRenderedPageBreak/>
        <w:t>Outras Atividades Desenvolvidas</w:t>
      </w:r>
    </w:p>
    <w:p w14:paraId="366D1EA9" w14:textId="77777777" w:rsidR="003C3739" w:rsidRPr="003C3739" w:rsidRDefault="003C3739" w:rsidP="003C3739">
      <w:pPr>
        <w:jc w:val="both"/>
        <w:rPr>
          <w:rFonts w:cs="Arial"/>
          <w:sz w:val="24"/>
          <w:szCs w:val="24"/>
          <w:u w:val="single"/>
        </w:rPr>
      </w:pPr>
    </w:p>
    <w:p w14:paraId="35A7909F" w14:textId="77777777" w:rsidR="00742C89" w:rsidRDefault="00742C89">
      <w:r w:rsidRPr="00742C89">
        <w:t>Durante o exercício de 2023</w:t>
      </w:r>
      <w:r>
        <w:t>, a Ouvidoria:</w:t>
      </w:r>
    </w:p>
    <w:p w14:paraId="2B5BB8C7" w14:textId="77777777" w:rsidR="00742C89" w:rsidRDefault="00742C89"/>
    <w:p w14:paraId="2C312F2E" w14:textId="77777777" w:rsidR="00742C89" w:rsidRDefault="00742C89" w:rsidP="00C87F60">
      <w:pPr>
        <w:pStyle w:val="PargrafodaLista"/>
        <w:numPr>
          <w:ilvl w:val="0"/>
          <w:numId w:val="3"/>
        </w:numPr>
      </w:pPr>
      <w:r>
        <w:t>C</w:t>
      </w:r>
      <w:r w:rsidRPr="00742C89">
        <w:t xml:space="preserve">oordenou o </w:t>
      </w:r>
      <w:r w:rsidRPr="00C87F60">
        <w:rPr>
          <w:b/>
          <w:bCs/>
        </w:rPr>
        <w:t>projeto prioritário “Atendimento dos direitos dos titulares de dados pessoais”</w:t>
      </w:r>
      <w:r w:rsidRPr="00742C89">
        <w:t xml:space="preserve"> em cumprimento à Resolução TC nº 358/2021 que regulamenta, no âmbito do </w:t>
      </w:r>
      <w:r>
        <w:t>TCE-ES</w:t>
      </w:r>
      <w:r w:rsidRPr="00742C89">
        <w:t>, a aplicação da Lei Geral de Proteção de Dados Pessoais (LGPD)</w:t>
      </w:r>
      <w:r>
        <w:t>;</w:t>
      </w:r>
    </w:p>
    <w:p w14:paraId="25CCE62D" w14:textId="77777777" w:rsidR="00C87F60" w:rsidRDefault="00C87F60" w:rsidP="00C87F60">
      <w:pPr>
        <w:pStyle w:val="PargrafodaLista"/>
      </w:pPr>
    </w:p>
    <w:p w14:paraId="622CADC3" w14:textId="4F1D5CCE" w:rsidR="00C87F60" w:rsidRDefault="00742C89" w:rsidP="00C87F60">
      <w:pPr>
        <w:pStyle w:val="Pargrafoda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t xml:space="preserve">Trabalhou na elaboração do </w:t>
      </w:r>
      <w:r w:rsidRPr="00C87F60">
        <w:rPr>
          <w:rFonts w:cstheme="minorHAnsi"/>
          <w:sz w:val="24"/>
          <w:szCs w:val="24"/>
        </w:rPr>
        <w:t>“</w:t>
      </w:r>
      <w:bookmarkStart w:id="1" w:name="_Hlk127219312"/>
      <w:r w:rsidRPr="00C87F60">
        <w:rPr>
          <w:rFonts w:cstheme="minorHAnsi"/>
          <w:b/>
          <w:bCs/>
          <w:sz w:val="24"/>
          <w:szCs w:val="24"/>
        </w:rPr>
        <w:t>Caderno de orientações para o atendimento multidisciplinar de alunos em situação de violência e vulnerabilidade social</w:t>
      </w:r>
      <w:bookmarkEnd w:id="1"/>
      <w:r w:rsidRPr="00C87F60">
        <w:rPr>
          <w:rFonts w:cstheme="minorHAnsi"/>
          <w:sz w:val="24"/>
          <w:szCs w:val="24"/>
        </w:rPr>
        <w:t>”</w:t>
      </w:r>
      <w:r w:rsidRPr="00C87F60">
        <w:rPr>
          <w:rFonts w:cstheme="minorHAnsi"/>
          <w:sz w:val="24"/>
          <w:szCs w:val="24"/>
        </w:rPr>
        <w:t xml:space="preserve">, que será a próxima entrega </w:t>
      </w:r>
      <w:r w:rsidRPr="00C87F60">
        <w:rPr>
          <w:rFonts w:cstheme="minorHAnsi"/>
          <w:b/>
          <w:bCs/>
          <w:sz w:val="24"/>
          <w:szCs w:val="24"/>
        </w:rPr>
        <w:t>do projeto Semear Cidadania</w:t>
      </w:r>
      <w:r w:rsidRPr="00C87F60">
        <w:rPr>
          <w:rFonts w:cstheme="minorHAnsi"/>
          <w:sz w:val="24"/>
          <w:szCs w:val="24"/>
        </w:rPr>
        <w:t xml:space="preserve">, prevista para esse primeiro </w:t>
      </w:r>
      <w:r w:rsidR="00C87F60" w:rsidRPr="00C87F60">
        <w:rPr>
          <w:rFonts w:cstheme="minorHAnsi"/>
          <w:sz w:val="24"/>
          <w:szCs w:val="24"/>
        </w:rPr>
        <w:t>semestre</w:t>
      </w:r>
      <w:r w:rsidRPr="00C87F60">
        <w:rPr>
          <w:rFonts w:cstheme="minorHAnsi"/>
          <w:sz w:val="24"/>
          <w:szCs w:val="24"/>
        </w:rPr>
        <w:t>;</w:t>
      </w:r>
    </w:p>
    <w:p w14:paraId="2D37BDF4" w14:textId="77777777" w:rsidR="00C87F60" w:rsidRPr="00C87F60" w:rsidRDefault="00C87F60" w:rsidP="00C87F60">
      <w:pPr>
        <w:pStyle w:val="PargrafodaLista"/>
        <w:rPr>
          <w:rFonts w:cstheme="minorHAnsi"/>
          <w:sz w:val="24"/>
          <w:szCs w:val="24"/>
        </w:rPr>
      </w:pPr>
    </w:p>
    <w:p w14:paraId="650FE101" w14:textId="77777777" w:rsidR="00C87F60" w:rsidRPr="00C87F60" w:rsidRDefault="00C87F60" w:rsidP="00C87F60">
      <w:pPr>
        <w:pStyle w:val="PargrafodaLista"/>
        <w:jc w:val="both"/>
        <w:rPr>
          <w:rFonts w:cstheme="minorHAnsi"/>
          <w:sz w:val="24"/>
          <w:szCs w:val="24"/>
        </w:rPr>
      </w:pPr>
    </w:p>
    <w:p w14:paraId="2E6DC165" w14:textId="6D67785F" w:rsidR="00742C89" w:rsidRPr="00C87F60" w:rsidRDefault="00742C89" w:rsidP="00C87F60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bCs/>
          <w:sz w:val="24"/>
          <w:szCs w:val="24"/>
        </w:rPr>
      </w:pPr>
      <w:r w:rsidRPr="00C87F60">
        <w:rPr>
          <w:rFonts w:cstheme="minorHAnsi"/>
          <w:b/>
          <w:bCs/>
          <w:sz w:val="24"/>
          <w:szCs w:val="24"/>
        </w:rPr>
        <w:t xml:space="preserve">Participou </w:t>
      </w:r>
      <w:r w:rsidRPr="00C87F60">
        <w:rPr>
          <w:rFonts w:cstheme="minorHAnsi"/>
          <w:b/>
          <w:bCs/>
          <w:sz w:val="24"/>
          <w:szCs w:val="24"/>
          <w:u w:val="single"/>
        </w:rPr>
        <w:t xml:space="preserve">ativamente do </w:t>
      </w:r>
      <w:r w:rsidRPr="00C87F60">
        <w:rPr>
          <w:rFonts w:ascii="Calibri" w:hAnsi="Calibri" w:cs="Calibri"/>
          <w:b/>
          <w:bCs/>
          <w:sz w:val="24"/>
          <w:szCs w:val="24"/>
          <w:u w:val="single"/>
        </w:rPr>
        <w:t>Comitê Técnico de Corregedorias, Ouvidorias e Controles Interno e Social do IRB</w:t>
      </w:r>
      <w:r w:rsidRPr="00C87F60">
        <w:rPr>
          <w:rFonts w:ascii="Calibri" w:hAnsi="Calibri" w:cs="Calibri"/>
          <w:bCs/>
          <w:sz w:val="24"/>
          <w:szCs w:val="24"/>
        </w:rPr>
        <w:t>,</w:t>
      </w:r>
      <w:r w:rsidRPr="00C87F60">
        <w:rPr>
          <w:rFonts w:ascii="Calibri" w:hAnsi="Calibri" w:cs="Calibri"/>
          <w:bCs/>
          <w:sz w:val="24"/>
          <w:szCs w:val="24"/>
        </w:rPr>
        <w:t xml:space="preserve"> coordenando e compondo Grupos de Trabalhos. </w:t>
      </w:r>
    </w:p>
    <w:p w14:paraId="27B2A4A3" w14:textId="717D894C" w:rsidR="00742C89" w:rsidRPr="00C87F60" w:rsidRDefault="00742C89" w:rsidP="00C87F60">
      <w:pPr>
        <w:pStyle w:val="PargrafodaLista"/>
        <w:numPr>
          <w:ilvl w:val="0"/>
          <w:numId w:val="4"/>
        </w:numPr>
        <w:jc w:val="both"/>
        <w:rPr>
          <w:b/>
        </w:rPr>
      </w:pPr>
      <w:r w:rsidRPr="00C87F60">
        <w:rPr>
          <w:rFonts w:cstheme="minorHAnsi"/>
          <w:b/>
          <w:sz w:val="24"/>
          <w:szCs w:val="24"/>
        </w:rPr>
        <w:t>Conselheiro Ouvidor,</w:t>
      </w:r>
      <w:r w:rsidRPr="00E26299">
        <w:rPr>
          <w:rFonts w:cstheme="minorHAnsi"/>
          <w:bCs/>
          <w:sz w:val="24"/>
          <w:szCs w:val="24"/>
        </w:rPr>
        <w:t xml:space="preserve"> Domingos Taufner, </w:t>
      </w:r>
      <w:r w:rsidRPr="00C87F60">
        <w:rPr>
          <w:rFonts w:cstheme="minorHAnsi"/>
          <w:b/>
          <w:sz w:val="24"/>
          <w:szCs w:val="24"/>
        </w:rPr>
        <w:t>coordenou o GT</w:t>
      </w:r>
      <w:r w:rsidRPr="00E26299">
        <w:rPr>
          <w:rFonts w:cstheme="minorHAnsi"/>
          <w:bCs/>
          <w:sz w:val="24"/>
          <w:szCs w:val="24"/>
        </w:rPr>
        <w:t xml:space="preserve"> - Ouvidorias - Cartilha sobre Impactos da LGPD x LAI nas atividades da Ouvidoria</w:t>
      </w:r>
      <w:r>
        <w:rPr>
          <w:rFonts w:cstheme="minorHAnsi"/>
          <w:bCs/>
          <w:sz w:val="24"/>
          <w:szCs w:val="24"/>
        </w:rPr>
        <w:t xml:space="preserve"> </w:t>
      </w:r>
      <w:r w:rsidRPr="00C87F60">
        <w:rPr>
          <w:rFonts w:cstheme="minorHAnsi"/>
          <w:b/>
          <w:sz w:val="24"/>
          <w:szCs w:val="24"/>
        </w:rPr>
        <w:t xml:space="preserve">que </w:t>
      </w:r>
      <w:r w:rsidRPr="00C87F60">
        <w:rPr>
          <w:rFonts w:cstheme="minorHAnsi"/>
          <w:b/>
          <w:sz w:val="24"/>
          <w:szCs w:val="24"/>
        </w:rPr>
        <w:t>elabo</w:t>
      </w:r>
      <w:r w:rsidRPr="00C87F60">
        <w:rPr>
          <w:rFonts w:cstheme="minorHAnsi"/>
          <w:b/>
          <w:sz w:val="24"/>
          <w:szCs w:val="24"/>
        </w:rPr>
        <w:t xml:space="preserve">rou </w:t>
      </w:r>
      <w:r w:rsidRPr="00C87F60">
        <w:rPr>
          <w:rFonts w:cstheme="minorHAnsi"/>
          <w:b/>
          <w:sz w:val="24"/>
          <w:szCs w:val="24"/>
        </w:rPr>
        <w:t>o manual “A LGPD e a LAI nas atividades de Ouvidoria”, lançado por ocasião do ENCCO 2023</w:t>
      </w:r>
      <w:r w:rsidRPr="00C87F60">
        <w:rPr>
          <w:rFonts w:cstheme="minorHAnsi"/>
          <w:b/>
          <w:sz w:val="24"/>
          <w:szCs w:val="24"/>
        </w:rPr>
        <w:t>;</w:t>
      </w:r>
    </w:p>
    <w:p w14:paraId="43942FFD" w14:textId="017F878D" w:rsidR="00742C89" w:rsidRPr="00742C89" w:rsidRDefault="00742C89" w:rsidP="00C87F60">
      <w:pPr>
        <w:pStyle w:val="PargrafodaLista"/>
        <w:numPr>
          <w:ilvl w:val="0"/>
          <w:numId w:val="4"/>
        </w:numPr>
        <w:jc w:val="both"/>
      </w:pPr>
      <w:r w:rsidRPr="00E26299">
        <w:rPr>
          <w:rFonts w:ascii="Calibri" w:hAnsi="Calibri" w:cs="Arial"/>
          <w:bCs/>
          <w:sz w:val="24"/>
          <w:szCs w:val="24"/>
        </w:rPr>
        <w:t>Coordenadora da Ouvidoria, Andréa Beconha, foi assistente técnica do GT Ouvidorias/Corregedorias/Controles Internos Monitoramento de Desempenho MMD/QATC.</w:t>
      </w:r>
    </w:p>
    <w:p w14:paraId="0B02ED31" w14:textId="3DDD2CBE" w:rsidR="00742C89" w:rsidRPr="00C87F60" w:rsidRDefault="00742C89" w:rsidP="00C87F60">
      <w:pPr>
        <w:pStyle w:val="PargrafodaLista"/>
        <w:numPr>
          <w:ilvl w:val="0"/>
          <w:numId w:val="4"/>
        </w:numPr>
        <w:jc w:val="both"/>
      </w:pPr>
      <w:r>
        <w:rPr>
          <w:rFonts w:ascii="Calibri" w:hAnsi="Calibri" w:cs="Arial"/>
          <w:bCs/>
          <w:sz w:val="24"/>
          <w:szCs w:val="24"/>
        </w:rPr>
        <w:t xml:space="preserve">O Coordenador Durval </w:t>
      </w:r>
      <w:r w:rsidR="00C87F60">
        <w:rPr>
          <w:rFonts w:ascii="Calibri" w:hAnsi="Calibri" w:cs="Arial"/>
          <w:bCs/>
          <w:sz w:val="24"/>
          <w:szCs w:val="24"/>
        </w:rPr>
        <w:t>Senna</w:t>
      </w:r>
      <w:r>
        <w:rPr>
          <w:rFonts w:ascii="Calibri" w:hAnsi="Calibri" w:cs="Arial"/>
          <w:bCs/>
          <w:sz w:val="24"/>
          <w:szCs w:val="24"/>
        </w:rPr>
        <w:t xml:space="preserve"> e as servidoras Patricia Rezende e Juçara Menezes também </w:t>
      </w:r>
      <w:r w:rsidR="00C87F60">
        <w:rPr>
          <w:rFonts w:ascii="Calibri" w:hAnsi="Calibri" w:cs="Arial"/>
          <w:bCs/>
          <w:sz w:val="24"/>
          <w:szCs w:val="24"/>
        </w:rPr>
        <w:t>participaram de</w:t>
      </w:r>
      <w:r>
        <w:rPr>
          <w:rFonts w:ascii="Calibri" w:hAnsi="Calibri" w:cs="Arial"/>
          <w:bCs/>
          <w:sz w:val="24"/>
          <w:szCs w:val="24"/>
        </w:rPr>
        <w:t xml:space="preserve"> grupos de trabalhos do Comitê</w:t>
      </w:r>
      <w:r w:rsidR="00C87F60">
        <w:rPr>
          <w:rFonts w:ascii="Calibri" w:hAnsi="Calibri" w:cs="Arial"/>
          <w:bCs/>
          <w:sz w:val="24"/>
          <w:szCs w:val="24"/>
        </w:rPr>
        <w:t>.</w:t>
      </w:r>
    </w:p>
    <w:p w14:paraId="79B34AD7" w14:textId="77777777" w:rsidR="00C87F60" w:rsidRDefault="00C87F60" w:rsidP="00C87F60">
      <w:pPr>
        <w:jc w:val="both"/>
      </w:pPr>
    </w:p>
    <w:p w14:paraId="15DCF8ED" w14:textId="27978F96" w:rsidR="00C87F60" w:rsidRDefault="00C87F60" w:rsidP="00C87F60">
      <w:pPr>
        <w:pStyle w:val="PargrafodaLista"/>
        <w:numPr>
          <w:ilvl w:val="0"/>
          <w:numId w:val="5"/>
        </w:numPr>
        <w:jc w:val="both"/>
      </w:pPr>
      <w:r w:rsidRPr="00C87F60">
        <w:rPr>
          <w:rFonts w:cstheme="minorHAnsi"/>
          <w:bCs/>
          <w:sz w:val="24"/>
          <w:szCs w:val="24"/>
        </w:rPr>
        <w:t xml:space="preserve">Esteve à frente da coordenação </w:t>
      </w:r>
      <w:r w:rsidRPr="00C87F60">
        <w:rPr>
          <w:rFonts w:cstheme="minorHAnsi"/>
          <w:b/>
          <w:sz w:val="24"/>
          <w:szCs w:val="24"/>
        </w:rPr>
        <w:t xml:space="preserve">do </w:t>
      </w:r>
      <w:r w:rsidRPr="00C87F60">
        <w:rPr>
          <w:rFonts w:cstheme="minorHAnsi"/>
          <w:b/>
          <w:sz w:val="24"/>
          <w:szCs w:val="24"/>
        </w:rPr>
        <w:t>Comitê Executivo de Proteção de Dados Pessoais</w:t>
      </w:r>
      <w:r w:rsidRPr="00C87F60">
        <w:rPr>
          <w:rFonts w:cstheme="minorHAnsi"/>
          <w:bCs/>
          <w:sz w:val="24"/>
          <w:szCs w:val="24"/>
        </w:rPr>
        <w:t xml:space="preserve">, responsável pelo planejamento das ações necessárias à adequação da LGPD no âmbito do </w:t>
      </w:r>
      <w:r w:rsidRPr="00C87F60">
        <w:rPr>
          <w:rFonts w:cstheme="minorHAnsi"/>
          <w:bCs/>
          <w:sz w:val="24"/>
          <w:szCs w:val="24"/>
        </w:rPr>
        <w:t>TCE-ES;</w:t>
      </w:r>
    </w:p>
    <w:p w14:paraId="52233BAF" w14:textId="77777777" w:rsidR="00C87F60" w:rsidRDefault="00C87F60" w:rsidP="00C87F60">
      <w:pPr>
        <w:jc w:val="both"/>
      </w:pPr>
    </w:p>
    <w:p w14:paraId="210FD23C" w14:textId="16598ECC" w:rsidR="00C87F60" w:rsidRDefault="00C87F60" w:rsidP="00C87F60">
      <w:pPr>
        <w:pStyle w:val="PargrafodaLista"/>
        <w:numPr>
          <w:ilvl w:val="0"/>
          <w:numId w:val="5"/>
        </w:numPr>
        <w:jc w:val="both"/>
      </w:pPr>
      <w:r>
        <w:t xml:space="preserve">Realizou o </w:t>
      </w:r>
      <w:r w:rsidRPr="00C87F60">
        <w:rPr>
          <w:b/>
          <w:bCs/>
        </w:rPr>
        <w:t>Ouvidoria Day 2023</w:t>
      </w:r>
      <w:r>
        <w:t xml:space="preserve"> que </w:t>
      </w:r>
      <w:r w:rsidRPr="00C87F60">
        <w:t xml:space="preserve">contabilizou </w:t>
      </w:r>
      <w:r w:rsidRPr="00C87F60">
        <w:rPr>
          <w:b/>
          <w:bCs/>
        </w:rPr>
        <w:t>253 inscritos e conta com mais de 660</w:t>
      </w:r>
      <w:r w:rsidRPr="00C87F60">
        <w:t xml:space="preserve"> visualizações no canal da ECP do TCE-ES no YouTube.</w:t>
      </w:r>
    </w:p>
    <w:p w14:paraId="0F7B1F74" w14:textId="77777777" w:rsidR="00C87F60" w:rsidRDefault="00C87F60" w:rsidP="00C87F60">
      <w:pPr>
        <w:jc w:val="both"/>
      </w:pPr>
    </w:p>
    <w:p w14:paraId="7C8F9F64" w14:textId="4C8A0419" w:rsidR="00C87F60" w:rsidRPr="00C87F60" w:rsidRDefault="00C87F60" w:rsidP="00C87F60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C87F60">
        <w:rPr>
          <w:b/>
          <w:bCs/>
          <w:sz w:val="24"/>
          <w:szCs w:val="24"/>
        </w:rPr>
        <w:t>Participou</w:t>
      </w:r>
      <w:r w:rsidRPr="00C87F60">
        <w:rPr>
          <w:b/>
          <w:bCs/>
          <w:sz w:val="24"/>
          <w:szCs w:val="24"/>
        </w:rPr>
        <w:t xml:space="preserve"> do ENFOC 2023 com o curso “LGPD no Setor Público: 7 (sete) Passos Práticos da Jornada de Adequação”</w:t>
      </w:r>
      <w:r w:rsidRPr="00C87F60">
        <w:rPr>
          <w:sz w:val="24"/>
          <w:szCs w:val="24"/>
        </w:rPr>
        <w:t>, ministrado</w:t>
      </w:r>
      <w:r w:rsidRPr="00C87F60">
        <w:rPr>
          <w:sz w:val="24"/>
          <w:szCs w:val="24"/>
        </w:rPr>
        <w:t>,</w:t>
      </w:r>
      <w:r w:rsidRPr="00C87F60">
        <w:rPr>
          <w:sz w:val="24"/>
          <w:szCs w:val="24"/>
        </w:rPr>
        <w:t xml:space="preserve"> </w:t>
      </w:r>
      <w:r w:rsidRPr="00C87F60">
        <w:rPr>
          <w:sz w:val="24"/>
          <w:szCs w:val="24"/>
        </w:rPr>
        <w:t xml:space="preserve">pelo Coordenador Durval Senna, </w:t>
      </w:r>
      <w:r w:rsidRPr="00C87F60">
        <w:rPr>
          <w:sz w:val="24"/>
          <w:szCs w:val="24"/>
        </w:rPr>
        <w:t xml:space="preserve">em 6 dos 7 polos, totalizando 564 inscritos.  </w:t>
      </w:r>
    </w:p>
    <w:p w14:paraId="5FDA31F0" w14:textId="77777777" w:rsidR="00C87F60" w:rsidRPr="00C87F60" w:rsidRDefault="00C87F60" w:rsidP="00C87F6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mallCaps/>
          <w:color w:val="4F81BD"/>
          <w:sz w:val="32"/>
          <w:szCs w:val="32"/>
        </w:rPr>
      </w:pPr>
      <w:r w:rsidRPr="00C87F60">
        <w:rPr>
          <w:rFonts w:ascii="Calibri" w:hAnsi="Calibri" w:cs="Calibri"/>
          <w:b/>
          <w:bCs/>
          <w:smallCaps/>
          <w:color w:val="4F81BD"/>
          <w:sz w:val="32"/>
          <w:szCs w:val="32"/>
        </w:rPr>
        <w:lastRenderedPageBreak/>
        <w:t>Metas e Indicadores de Desempenho</w:t>
      </w:r>
    </w:p>
    <w:p w14:paraId="1976C5D1" w14:textId="77777777" w:rsidR="00C87F60" w:rsidRDefault="00C87F60" w:rsidP="00C87F60">
      <w:pPr>
        <w:jc w:val="both"/>
      </w:pPr>
    </w:p>
    <w:p w14:paraId="7B17CC80" w14:textId="512AA574" w:rsidR="00C87F60" w:rsidRDefault="00DB00E6" w:rsidP="00C87F60">
      <w:pPr>
        <w:jc w:val="both"/>
      </w:pPr>
      <w:r>
        <w:t>A Ouvidoria tem estabelecido dois indicadores de desempenho:</w:t>
      </w:r>
    </w:p>
    <w:p w14:paraId="78409CD7" w14:textId="77777777" w:rsidR="00DB00E6" w:rsidRDefault="00DB00E6" w:rsidP="00C87F60">
      <w:pPr>
        <w:jc w:val="both"/>
      </w:pPr>
    </w:p>
    <w:p w14:paraId="483C141C" w14:textId="772F3A08" w:rsidR="00DB00E6" w:rsidRPr="00DB00E6" w:rsidRDefault="00DB00E6" w:rsidP="00DB00E6">
      <w:pPr>
        <w:jc w:val="both"/>
        <w:rPr>
          <w:rFonts w:ascii="Calibri" w:hAnsi="Calibri" w:cs="Calibri"/>
          <w:b/>
          <w:sz w:val="24"/>
          <w:szCs w:val="24"/>
        </w:rPr>
      </w:pPr>
      <w:r w:rsidRPr="007B535C">
        <w:rPr>
          <w:rFonts w:ascii="Calibri" w:hAnsi="Calibri" w:cs="Calibri"/>
          <w:b/>
          <w:sz w:val="24"/>
          <w:szCs w:val="24"/>
        </w:rPr>
        <w:t>Índice de Atendimento aos Prazos de Resposta às Demandas da Ouvidoria</w:t>
      </w:r>
      <w:r>
        <w:rPr>
          <w:rFonts w:ascii="Calibri" w:hAnsi="Calibri" w:cs="Calibri"/>
          <w:bCs/>
          <w:sz w:val="24"/>
          <w:szCs w:val="24"/>
        </w:rPr>
        <w:t xml:space="preserve">, com meta estabelecida para 2023 </w:t>
      </w:r>
      <w:r w:rsidRPr="00BF4CA2">
        <w:rPr>
          <w:rFonts w:ascii="Calibri" w:hAnsi="Calibri" w:cs="Calibri"/>
          <w:bCs/>
          <w:sz w:val="24"/>
          <w:szCs w:val="24"/>
        </w:rPr>
        <w:t xml:space="preserve">que </w:t>
      </w:r>
      <w:r w:rsidRPr="00BF4CA2">
        <w:rPr>
          <w:rFonts w:ascii="Calibri" w:hAnsi="Calibri" w:cs="Calibri"/>
          <w:b/>
          <w:bCs/>
          <w:sz w:val="24"/>
          <w:szCs w:val="24"/>
        </w:rPr>
        <w:t>100% das demandas</w:t>
      </w:r>
      <w:r w:rsidRPr="00BF4CA2">
        <w:rPr>
          <w:rFonts w:ascii="Calibri" w:hAnsi="Calibri" w:cs="Calibri"/>
          <w:bCs/>
          <w:sz w:val="24"/>
          <w:szCs w:val="24"/>
        </w:rPr>
        <w:t xml:space="preserve"> recebidas (incluindo os pedidos de acesso à informação - SIC), fossem respondidas dentro do prazo legal</w:t>
      </w:r>
      <w:r>
        <w:rPr>
          <w:rFonts w:ascii="Calibri" w:hAnsi="Calibri" w:cs="Calibri"/>
          <w:bCs/>
          <w:sz w:val="24"/>
          <w:szCs w:val="24"/>
        </w:rPr>
        <w:t xml:space="preserve">. </w:t>
      </w:r>
      <w:r w:rsidRPr="00DB00E6">
        <w:rPr>
          <w:rFonts w:ascii="Calibri" w:hAnsi="Calibri" w:cs="Calibri"/>
          <w:b/>
          <w:sz w:val="24"/>
          <w:szCs w:val="24"/>
        </w:rPr>
        <w:t>A meta foi cumprida.</w:t>
      </w:r>
    </w:p>
    <w:p w14:paraId="790CD132" w14:textId="77777777" w:rsidR="00DB00E6" w:rsidRDefault="00DB00E6" w:rsidP="00DB00E6">
      <w:pPr>
        <w:jc w:val="both"/>
        <w:rPr>
          <w:rFonts w:ascii="Calibri" w:hAnsi="Calibri" w:cs="Calibri"/>
          <w:bCs/>
          <w:sz w:val="24"/>
          <w:szCs w:val="24"/>
        </w:rPr>
      </w:pPr>
    </w:p>
    <w:p w14:paraId="3D532ACC" w14:textId="72E4CD27" w:rsidR="00DB00E6" w:rsidRDefault="00DB00E6" w:rsidP="00DB00E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</w:t>
      </w:r>
      <w:r w:rsidRPr="00542D13">
        <w:rPr>
          <w:rFonts w:cstheme="minorHAnsi"/>
          <w:b/>
          <w:bCs/>
          <w:sz w:val="24"/>
          <w:szCs w:val="24"/>
        </w:rPr>
        <w:t>Índice de Satisfação do Usuário sobre o Atendimento Prestado pela Ouvidoria</w:t>
      </w:r>
      <w:r>
        <w:rPr>
          <w:rFonts w:cstheme="minorHAnsi"/>
          <w:sz w:val="24"/>
          <w:szCs w:val="24"/>
        </w:rPr>
        <w:t xml:space="preserve">, com meta estabelecida para 2023 que 80% dos </w:t>
      </w:r>
      <w:r w:rsidRPr="00542D13">
        <w:rPr>
          <w:rFonts w:cstheme="minorHAnsi"/>
          <w:b/>
          <w:bCs/>
          <w:sz w:val="24"/>
          <w:szCs w:val="24"/>
        </w:rPr>
        <w:t>seus usuários</w:t>
      </w:r>
      <w:r w:rsidRPr="00484BD7">
        <w:rPr>
          <w:rFonts w:cstheme="minorHAnsi"/>
          <w:bCs/>
          <w:sz w:val="24"/>
          <w:szCs w:val="24"/>
        </w:rPr>
        <w:t xml:space="preserve"> avaliassem o atendimento prestado pela Ouvidoria do TCE-ES </w:t>
      </w:r>
      <w:r w:rsidRPr="00DB00E6">
        <w:rPr>
          <w:rFonts w:cstheme="minorHAnsi"/>
          <w:bCs/>
          <w:sz w:val="24"/>
          <w:szCs w:val="24"/>
        </w:rPr>
        <w:t>atribuindo “Nota 5” ou “Muito Satisfeito” ou “Nota 4” ou “Satisfeito”.</w:t>
      </w:r>
      <w:r>
        <w:rPr>
          <w:rFonts w:cstheme="minorHAnsi"/>
          <w:b/>
          <w:bCs/>
          <w:sz w:val="24"/>
          <w:szCs w:val="24"/>
        </w:rPr>
        <w:t xml:space="preserve"> Meta foi cumprida com 80,92% dos usuários avaliando com nota 5 (74%) e com nota 4 (6%) </w:t>
      </w:r>
      <w:r w:rsidRPr="00DB00E6">
        <w:rPr>
          <w:rFonts w:cstheme="minorHAnsi"/>
          <w:sz w:val="24"/>
          <w:szCs w:val="24"/>
        </w:rPr>
        <w:t>o atendimento prestado pela Ouvidoria</w:t>
      </w:r>
      <w:r>
        <w:rPr>
          <w:rFonts w:cstheme="minorHAnsi"/>
          <w:b/>
          <w:bCs/>
          <w:sz w:val="24"/>
          <w:szCs w:val="24"/>
        </w:rPr>
        <w:t>.</w:t>
      </w:r>
    </w:p>
    <w:p w14:paraId="2A01E82B" w14:textId="77777777" w:rsidR="00DB00E6" w:rsidRDefault="00DB00E6" w:rsidP="00DB00E6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</w:p>
    <w:p w14:paraId="211F73E8" w14:textId="5EA639BD" w:rsidR="00DB00E6" w:rsidRPr="00DB00E6" w:rsidRDefault="00DB00E6" w:rsidP="00DB00E6">
      <w:pPr>
        <w:autoSpaceDE w:val="0"/>
        <w:autoSpaceDN w:val="0"/>
        <w:adjustRightInd w:val="0"/>
        <w:jc w:val="both"/>
        <w:rPr>
          <w:rFonts w:cstheme="minorHAnsi"/>
          <w:b/>
          <w:bCs/>
          <w:smallCaps/>
          <w:color w:val="4F81BD"/>
          <w:sz w:val="32"/>
          <w:szCs w:val="32"/>
        </w:rPr>
      </w:pPr>
      <w:r w:rsidRPr="00DB00E6">
        <w:rPr>
          <w:rFonts w:cstheme="minorHAnsi"/>
          <w:b/>
          <w:bCs/>
          <w:smallCaps/>
          <w:color w:val="4F81BD"/>
          <w:sz w:val="32"/>
          <w:szCs w:val="32"/>
        </w:rPr>
        <w:t>Comunicação com os Controles Internos dos Jurisdicionados</w:t>
      </w:r>
    </w:p>
    <w:p w14:paraId="7A90D3EF" w14:textId="77777777" w:rsidR="00DB00E6" w:rsidRDefault="00DB00E6" w:rsidP="00DB00E6">
      <w:pPr>
        <w:jc w:val="both"/>
        <w:rPr>
          <w:rFonts w:cstheme="minorHAnsi"/>
          <w:b/>
          <w:bCs/>
          <w:sz w:val="24"/>
          <w:szCs w:val="24"/>
        </w:rPr>
      </w:pPr>
    </w:p>
    <w:p w14:paraId="673D1BB3" w14:textId="77777777" w:rsidR="00DB00E6" w:rsidRPr="00801DD7" w:rsidRDefault="00DB00E6" w:rsidP="00DB00E6">
      <w:pPr>
        <w:jc w:val="both"/>
        <w:rPr>
          <w:rFonts w:cstheme="minorHAnsi"/>
          <w:bCs/>
          <w:sz w:val="24"/>
          <w:szCs w:val="24"/>
        </w:rPr>
      </w:pPr>
      <w:r w:rsidRPr="00801DD7">
        <w:rPr>
          <w:rFonts w:cstheme="minorHAnsi"/>
          <w:bCs/>
          <w:sz w:val="24"/>
          <w:szCs w:val="24"/>
        </w:rPr>
        <w:t>No exercício de 202</w:t>
      </w:r>
      <w:r>
        <w:rPr>
          <w:rFonts w:cstheme="minorHAnsi"/>
          <w:bCs/>
          <w:sz w:val="24"/>
          <w:szCs w:val="24"/>
        </w:rPr>
        <w:t>3</w:t>
      </w:r>
      <w:r w:rsidRPr="00801DD7">
        <w:rPr>
          <w:rFonts w:cstheme="minorHAnsi"/>
          <w:bCs/>
          <w:sz w:val="24"/>
          <w:szCs w:val="24"/>
        </w:rPr>
        <w:t xml:space="preserve">, a Ouvidoria encaminhou </w:t>
      </w:r>
      <w:r>
        <w:rPr>
          <w:rFonts w:cstheme="minorHAnsi"/>
          <w:b/>
          <w:bCs/>
          <w:sz w:val="24"/>
          <w:szCs w:val="24"/>
        </w:rPr>
        <w:t xml:space="preserve">420 </w:t>
      </w:r>
      <w:r w:rsidRPr="00801DD7">
        <w:rPr>
          <w:rFonts w:cstheme="minorHAnsi"/>
          <w:b/>
          <w:bCs/>
          <w:sz w:val="24"/>
          <w:szCs w:val="24"/>
        </w:rPr>
        <w:t>notícias de irregularidade</w:t>
      </w:r>
      <w:r w:rsidRPr="00801DD7">
        <w:rPr>
          <w:rFonts w:cstheme="minorHAnsi"/>
          <w:bCs/>
          <w:sz w:val="24"/>
          <w:szCs w:val="24"/>
        </w:rPr>
        <w:t xml:space="preserve"> </w:t>
      </w:r>
      <w:r w:rsidRPr="0036616C">
        <w:rPr>
          <w:rFonts w:cstheme="minorHAnsi"/>
          <w:b/>
          <w:sz w:val="24"/>
          <w:szCs w:val="24"/>
        </w:rPr>
        <w:t>para as Unidades de Controle Interno dos jurisdicionados</w:t>
      </w:r>
      <w:r w:rsidRPr="00801DD7">
        <w:rPr>
          <w:rFonts w:cstheme="minorHAnsi"/>
          <w:bCs/>
          <w:sz w:val="24"/>
          <w:szCs w:val="24"/>
        </w:rPr>
        <w:t xml:space="preserve">, tendo recebido resposta para </w:t>
      </w:r>
      <w:r>
        <w:rPr>
          <w:rFonts w:cstheme="minorHAnsi"/>
          <w:b/>
          <w:bCs/>
          <w:sz w:val="24"/>
          <w:szCs w:val="24"/>
        </w:rPr>
        <w:t>382</w:t>
      </w:r>
      <w:r w:rsidRPr="00801DD7">
        <w:rPr>
          <w:rFonts w:cstheme="minorHAnsi"/>
          <w:b/>
          <w:bCs/>
          <w:sz w:val="24"/>
          <w:szCs w:val="24"/>
        </w:rPr>
        <w:t xml:space="preserve"> </w:t>
      </w:r>
      <w:r w:rsidRPr="00801DD7">
        <w:rPr>
          <w:rFonts w:cstheme="minorHAnsi"/>
          <w:bCs/>
          <w:sz w:val="24"/>
          <w:szCs w:val="24"/>
        </w:rPr>
        <w:t>dessas</w:t>
      </w:r>
      <w:r w:rsidRPr="00801DD7">
        <w:rPr>
          <w:rFonts w:cstheme="minorHAnsi"/>
          <w:b/>
          <w:bCs/>
          <w:sz w:val="24"/>
          <w:szCs w:val="24"/>
        </w:rPr>
        <w:t xml:space="preserve"> </w:t>
      </w:r>
      <w:r w:rsidRPr="00801DD7">
        <w:rPr>
          <w:rFonts w:cstheme="minorHAnsi"/>
          <w:bCs/>
          <w:sz w:val="24"/>
          <w:szCs w:val="24"/>
        </w:rPr>
        <w:t xml:space="preserve">manifestações, o que corresponde a </w:t>
      </w:r>
      <w:r w:rsidRPr="00801DD7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1</w:t>
      </w:r>
      <w:r w:rsidRPr="00801DD7">
        <w:rPr>
          <w:rFonts w:cstheme="minorHAnsi"/>
          <w:b/>
          <w:sz w:val="24"/>
          <w:szCs w:val="24"/>
        </w:rPr>
        <w:t>% de atendimento</w:t>
      </w:r>
      <w:r w:rsidRPr="00801DD7">
        <w:rPr>
          <w:rFonts w:cstheme="minorHAnsi"/>
          <w:bCs/>
          <w:sz w:val="24"/>
          <w:szCs w:val="24"/>
        </w:rPr>
        <w:t xml:space="preserve"> </w:t>
      </w:r>
      <w:r w:rsidRPr="0036616C">
        <w:rPr>
          <w:rFonts w:cstheme="minorHAnsi"/>
          <w:bCs/>
          <w:sz w:val="24"/>
          <w:szCs w:val="24"/>
          <w:u w:val="single"/>
        </w:rPr>
        <w:t>por partes desses órgãos.</w:t>
      </w:r>
      <w:r w:rsidRPr="00801DD7">
        <w:rPr>
          <w:rFonts w:cstheme="minorHAnsi"/>
          <w:bCs/>
          <w:sz w:val="24"/>
          <w:szCs w:val="24"/>
        </w:rPr>
        <w:t xml:space="preserve"> Dessas, </w:t>
      </w:r>
      <w:r>
        <w:rPr>
          <w:rFonts w:cstheme="minorHAnsi"/>
          <w:bCs/>
          <w:sz w:val="24"/>
          <w:szCs w:val="24"/>
        </w:rPr>
        <w:t>264</w:t>
      </w:r>
      <w:r w:rsidRPr="00801DD7">
        <w:rPr>
          <w:rFonts w:cstheme="minorHAnsi"/>
          <w:bCs/>
          <w:sz w:val="24"/>
          <w:szCs w:val="24"/>
        </w:rPr>
        <w:t xml:space="preserve"> (</w:t>
      </w:r>
      <w:r>
        <w:rPr>
          <w:rFonts w:cstheme="minorHAnsi"/>
          <w:bCs/>
          <w:sz w:val="24"/>
          <w:szCs w:val="24"/>
        </w:rPr>
        <w:t>69</w:t>
      </w:r>
      <w:r w:rsidRPr="00801DD7">
        <w:rPr>
          <w:rFonts w:cstheme="minorHAnsi"/>
          <w:bCs/>
          <w:sz w:val="24"/>
          <w:szCs w:val="24"/>
        </w:rPr>
        <w:t>%)</w:t>
      </w:r>
      <w:r w:rsidRPr="00801DD7">
        <w:rPr>
          <w:rFonts w:cstheme="minorHAnsi"/>
          <w:b/>
          <w:sz w:val="24"/>
          <w:szCs w:val="24"/>
        </w:rPr>
        <w:t xml:space="preserve"> </w:t>
      </w:r>
      <w:r w:rsidRPr="00801DD7">
        <w:rPr>
          <w:rFonts w:cstheme="minorHAnsi"/>
          <w:bCs/>
          <w:sz w:val="24"/>
          <w:szCs w:val="24"/>
        </w:rPr>
        <w:t xml:space="preserve">manifestações foram respondidas pelos Controles Internos dentro do prazo </w:t>
      </w:r>
      <w:r>
        <w:rPr>
          <w:rFonts w:cstheme="minorHAnsi"/>
          <w:bCs/>
          <w:sz w:val="24"/>
          <w:szCs w:val="24"/>
        </w:rPr>
        <w:t xml:space="preserve">inicial </w:t>
      </w:r>
      <w:r w:rsidRPr="00801DD7">
        <w:rPr>
          <w:rFonts w:cstheme="minorHAnsi"/>
          <w:bCs/>
          <w:sz w:val="24"/>
          <w:szCs w:val="24"/>
        </w:rPr>
        <w:t>constante do § 2º do artigo 20 da Resolução TC 345/2020 (20 dias).</w:t>
      </w:r>
    </w:p>
    <w:p w14:paraId="2E5C7F51" w14:textId="77777777" w:rsidR="00DB00E6" w:rsidRDefault="00DB00E6" w:rsidP="00DB00E6">
      <w:pPr>
        <w:jc w:val="both"/>
        <w:rPr>
          <w:rFonts w:cstheme="minorHAnsi"/>
          <w:sz w:val="24"/>
          <w:szCs w:val="24"/>
        </w:rPr>
      </w:pPr>
      <w:r w:rsidRPr="00DB00E6">
        <w:rPr>
          <w:rFonts w:cstheme="minorHAnsi"/>
          <w:b/>
          <w:bCs/>
          <w:sz w:val="24"/>
          <w:szCs w:val="24"/>
        </w:rPr>
        <w:t>Essa ação tem se mostrado efetiva no desenvolvimento e aprimoramento dos controles internos dos jurisdicionados</w:t>
      </w:r>
      <w:r w:rsidRPr="00801DD7">
        <w:rPr>
          <w:rFonts w:cstheme="minorHAnsi"/>
          <w:sz w:val="24"/>
          <w:szCs w:val="24"/>
        </w:rPr>
        <w:t>, que tem buscado</w:t>
      </w:r>
      <w:r>
        <w:rPr>
          <w:rFonts w:cstheme="minorHAnsi"/>
          <w:sz w:val="24"/>
          <w:szCs w:val="24"/>
        </w:rPr>
        <w:t>s</w:t>
      </w:r>
      <w:r w:rsidRPr="00801DD7">
        <w:rPr>
          <w:rFonts w:cstheme="minorHAnsi"/>
          <w:sz w:val="24"/>
          <w:szCs w:val="24"/>
        </w:rPr>
        <w:t xml:space="preserve"> responder tempestivamente as demandas encaminhadas pela Ouvidoria do TCE-ES, </w:t>
      </w:r>
      <w:r w:rsidRPr="00DB00E6">
        <w:rPr>
          <w:rFonts w:cstheme="minorHAnsi"/>
          <w:sz w:val="24"/>
          <w:szCs w:val="24"/>
          <w:u w:val="single"/>
        </w:rPr>
        <w:t>como também, a resolução das notícias de irregularidades por parte dos gestores, a partir de uma comunicação da Ouvidoria, fomenta o controle social, contribui efetivamente com o controle externo e fortalece a imagem deste Tribunal de Contas</w:t>
      </w:r>
      <w:r w:rsidRPr="00801DD7">
        <w:rPr>
          <w:rFonts w:cstheme="minorHAnsi"/>
          <w:sz w:val="24"/>
          <w:szCs w:val="24"/>
        </w:rPr>
        <w:t xml:space="preserve">. </w:t>
      </w:r>
    </w:p>
    <w:p w14:paraId="70A0E34E" w14:textId="77777777" w:rsidR="00DB00E6" w:rsidRDefault="00DB00E6" w:rsidP="00DB00E6">
      <w:pPr>
        <w:jc w:val="both"/>
        <w:rPr>
          <w:rFonts w:cstheme="minorHAnsi"/>
          <w:b/>
          <w:bCs/>
          <w:sz w:val="24"/>
          <w:szCs w:val="24"/>
        </w:rPr>
      </w:pPr>
    </w:p>
    <w:p w14:paraId="6B82C809" w14:textId="77777777" w:rsidR="00DB00E6" w:rsidRPr="00DB00E6" w:rsidRDefault="00DB00E6" w:rsidP="00DB00E6">
      <w:pPr>
        <w:autoSpaceDE w:val="0"/>
        <w:autoSpaceDN w:val="0"/>
        <w:adjustRightInd w:val="0"/>
        <w:jc w:val="both"/>
        <w:rPr>
          <w:rFonts w:cstheme="minorHAnsi"/>
          <w:b/>
          <w:bCs/>
          <w:smallCaps/>
          <w:color w:val="4F81BD"/>
          <w:sz w:val="32"/>
          <w:szCs w:val="32"/>
        </w:rPr>
      </w:pPr>
      <w:r w:rsidRPr="00DB00E6">
        <w:rPr>
          <w:rFonts w:cstheme="minorHAnsi"/>
          <w:b/>
          <w:bCs/>
          <w:smallCaps/>
          <w:color w:val="4F81BD"/>
          <w:sz w:val="32"/>
          <w:szCs w:val="32"/>
        </w:rPr>
        <w:t>Reclamações e Sugestões</w:t>
      </w:r>
    </w:p>
    <w:p w14:paraId="30BFB36A" w14:textId="06F8DCA1" w:rsidR="00DB00E6" w:rsidRDefault="00DB00E6" w:rsidP="00C87F60">
      <w:pPr>
        <w:jc w:val="both"/>
      </w:pPr>
    </w:p>
    <w:p w14:paraId="7A7FF0DE" w14:textId="44C52AA7" w:rsidR="000C5C4C" w:rsidRDefault="00DB00E6" w:rsidP="00DB00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 2023 foram recebidas 18 reclamações </w:t>
      </w:r>
      <w:r>
        <w:rPr>
          <w:rFonts w:cstheme="minorHAnsi"/>
          <w:sz w:val="24"/>
          <w:szCs w:val="24"/>
        </w:rPr>
        <w:t>e 9 sugestões</w:t>
      </w:r>
      <w:r w:rsidR="00131FBA">
        <w:rPr>
          <w:rFonts w:cstheme="minorHAnsi"/>
          <w:sz w:val="24"/>
          <w:szCs w:val="24"/>
        </w:rPr>
        <w:t>, que foram devidamente respondidas,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relacionadas aos temas:</w:t>
      </w:r>
      <w:r>
        <w:rPr>
          <w:rFonts w:cstheme="minorHAnsi"/>
          <w:sz w:val="24"/>
          <w:szCs w:val="24"/>
        </w:rPr>
        <w:t xml:space="preserve"> </w:t>
      </w:r>
    </w:p>
    <w:p w14:paraId="72109748" w14:textId="41183631" w:rsidR="000C5C4C" w:rsidRDefault="00DB00E6" w:rsidP="000C5C4C">
      <w:pPr>
        <w:pStyle w:val="Pargrafoda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C5C4C">
        <w:rPr>
          <w:rFonts w:cstheme="minorHAnsi"/>
          <w:sz w:val="24"/>
          <w:szCs w:val="24"/>
        </w:rPr>
        <w:lastRenderedPageBreak/>
        <w:t>Dificuldades relacionadas com a utilização de sistemas</w:t>
      </w:r>
      <w:r w:rsidR="000C5C4C" w:rsidRPr="000C5C4C">
        <w:rPr>
          <w:rFonts w:cstheme="minorHAnsi"/>
          <w:sz w:val="24"/>
          <w:szCs w:val="24"/>
        </w:rPr>
        <w:t xml:space="preserve"> do TCE-ES</w:t>
      </w:r>
      <w:r w:rsidR="000C5C4C">
        <w:rPr>
          <w:rFonts w:cstheme="minorHAnsi"/>
          <w:sz w:val="24"/>
          <w:szCs w:val="24"/>
        </w:rPr>
        <w:t xml:space="preserve"> (</w:t>
      </w:r>
      <w:proofErr w:type="spellStart"/>
      <w:r w:rsidR="000C5C4C">
        <w:rPr>
          <w:rFonts w:cstheme="minorHAnsi"/>
          <w:sz w:val="24"/>
          <w:szCs w:val="24"/>
        </w:rPr>
        <w:t>CidadES</w:t>
      </w:r>
      <w:proofErr w:type="spellEnd"/>
      <w:r w:rsidR="000C5C4C">
        <w:rPr>
          <w:rFonts w:cstheme="minorHAnsi"/>
          <w:sz w:val="24"/>
          <w:szCs w:val="24"/>
        </w:rPr>
        <w:t xml:space="preserve"> Contratação e C</w:t>
      </w:r>
      <w:r w:rsidR="000C5C4C" w:rsidRPr="00496A15">
        <w:rPr>
          <w:rFonts w:cstheme="minorHAnsi"/>
          <w:sz w:val="24"/>
          <w:szCs w:val="24"/>
        </w:rPr>
        <w:t>oncessão de benefícios</w:t>
      </w:r>
      <w:r w:rsidR="000C5C4C">
        <w:rPr>
          <w:rFonts w:cstheme="minorHAnsi"/>
          <w:sz w:val="24"/>
          <w:szCs w:val="24"/>
        </w:rPr>
        <w:t xml:space="preserve">, </w:t>
      </w:r>
      <w:proofErr w:type="spellStart"/>
      <w:r w:rsidR="000C5C4C">
        <w:rPr>
          <w:rFonts w:cstheme="minorHAnsi"/>
          <w:sz w:val="24"/>
          <w:szCs w:val="24"/>
        </w:rPr>
        <w:t>Geo</w:t>
      </w:r>
      <w:proofErr w:type="spellEnd"/>
      <w:r w:rsidR="000C5C4C">
        <w:rPr>
          <w:rFonts w:cstheme="minorHAnsi"/>
          <w:sz w:val="24"/>
          <w:szCs w:val="24"/>
        </w:rPr>
        <w:t xml:space="preserve"> Obra, Acesso identificado)</w:t>
      </w:r>
    </w:p>
    <w:p w14:paraId="5AC4BD3D" w14:textId="77777777" w:rsidR="000C5C4C" w:rsidRDefault="000C5C4C" w:rsidP="000C5C4C">
      <w:pPr>
        <w:pStyle w:val="Pargrafoda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DB00E6" w:rsidRPr="000C5C4C">
        <w:rPr>
          <w:rFonts w:cstheme="minorHAnsi"/>
          <w:sz w:val="24"/>
          <w:szCs w:val="24"/>
        </w:rPr>
        <w:t>eletrabalho e dificul</w:t>
      </w:r>
      <w:r w:rsidRPr="000C5C4C">
        <w:rPr>
          <w:rFonts w:cstheme="minorHAnsi"/>
          <w:sz w:val="24"/>
          <w:szCs w:val="24"/>
        </w:rPr>
        <w:t>dade de contato com setores e servidores</w:t>
      </w:r>
      <w:r>
        <w:rPr>
          <w:rFonts w:cstheme="minorHAnsi"/>
          <w:sz w:val="24"/>
          <w:szCs w:val="24"/>
        </w:rPr>
        <w:t>;</w:t>
      </w:r>
    </w:p>
    <w:p w14:paraId="18E5FB05" w14:textId="77777777" w:rsidR="000C5C4C" w:rsidRDefault="000C5C4C" w:rsidP="000C5C4C">
      <w:pPr>
        <w:pStyle w:val="Pargrafoda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DB00E6" w:rsidRPr="000C5C4C">
        <w:rPr>
          <w:rFonts w:cstheme="minorHAnsi"/>
          <w:sz w:val="24"/>
          <w:szCs w:val="24"/>
        </w:rPr>
        <w:t>oncurso público realizado pelo TCE-ES</w:t>
      </w:r>
      <w:r>
        <w:rPr>
          <w:rFonts w:cstheme="minorHAnsi"/>
          <w:sz w:val="24"/>
          <w:szCs w:val="24"/>
        </w:rPr>
        <w:t>;</w:t>
      </w:r>
    </w:p>
    <w:p w14:paraId="3D95B087" w14:textId="58E3CB71" w:rsidR="000C5C4C" w:rsidRDefault="000C5C4C" w:rsidP="000C5C4C">
      <w:pPr>
        <w:pStyle w:val="Pargrafoda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0C5C4C">
        <w:rPr>
          <w:rFonts w:cstheme="minorHAnsi"/>
          <w:sz w:val="24"/>
          <w:szCs w:val="24"/>
        </w:rPr>
        <w:t>rocessos de aposentadoria</w:t>
      </w:r>
      <w:r>
        <w:rPr>
          <w:rFonts w:cstheme="minorHAnsi"/>
          <w:sz w:val="24"/>
          <w:szCs w:val="24"/>
        </w:rPr>
        <w:t>, falta de celeridade;</w:t>
      </w:r>
    </w:p>
    <w:p w14:paraId="37A5C2A0" w14:textId="055E5ADA" w:rsidR="000C5C4C" w:rsidRDefault="000C5C4C" w:rsidP="000C5C4C">
      <w:pPr>
        <w:pStyle w:val="Pargrafoda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556730">
        <w:rPr>
          <w:rFonts w:cstheme="minorHAnsi"/>
          <w:sz w:val="24"/>
          <w:szCs w:val="24"/>
        </w:rPr>
        <w:t>xigência de certificado digital</w:t>
      </w:r>
      <w:r>
        <w:rPr>
          <w:rFonts w:cstheme="minorHAnsi"/>
          <w:sz w:val="24"/>
          <w:szCs w:val="24"/>
        </w:rPr>
        <w:t xml:space="preserve"> – sistema de Acesso Identificado;</w:t>
      </w:r>
    </w:p>
    <w:p w14:paraId="2852DE73" w14:textId="54C7FFE1" w:rsidR="000C5C4C" w:rsidRDefault="000C5C4C" w:rsidP="000C5C4C">
      <w:pPr>
        <w:pStyle w:val="Pargrafoda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Criação de um c</w:t>
      </w:r>
      <w:r w:rsidRPr="000C5C4C">
        <w:rPr>
          <w:rFonts w:cstheme="minorHAnsi"/>
          <w:sz w:val="24"/>
          <w:szCs w:val="24"/>
        </w:rPr>
        <w:t>anal direto com as controlador</w:t>
      </w:r>
      <w:r>
        <w:rPr>
          <w:rFonts w:cstheme="minorHAnsi"/>
          <w:sz w:val="24"/>
          <w:szCs w:val="24"/>
        </w:rPr>
        <w:t>ia</w:t>
      </w:r>
      <w:r w:rsidRPr="000C5C4C">
        <w:rPr>
          <w:rFonts w:cstheme="minorHAnsi"/>
          <w:sz w:val="24"/>
          <w:szCs w:val="24"/>
        </w:rPr>
        <w:t xml:space="preserve">s </w:t>
      </w:r>
      <w:r>
        <w:rPr>
          <w:rFonts w:cstheme="minorHAnsi"/>
          <w:sz w:val="24"/>
          <w:szCs w:val="24"/>
        </w:rPr>
        <w:t>dos jurisdicionados.</w:t>
      </w:r>
    </w:p>
    <w:p w14:paraId="58F436B4" w14:textId="77777777" w:rsidR="000C5C4C" w:rsidRDefault="000C5C4C" w:rsidP="000C5C4C">
      <w:pPr>
        <w:jc w:val="both"/>
        <w:rPr>
          <w:rFonts w:cstheme="minorHAnsi"/>
          <w:sz w:val="24"/>
          <w:szCs w:val="24"/>
        </w:rPr>
      </w:pPr>
    </w:p>
    <w:p w14:paraId="5CA77167" w14:textId="2BE36C49" w:rsidR="000C5C4C" w:rsidRPr="00131FBA" w:rsidRDefault="000C5C4C" w:rsidP="000C5C4C">
      <w:pPr>
        <w:jc w:val="both"/>
        <w:rPr>
          <w:rFonts w:cstheme="minorHAnsi"/>
          <w:sz w:val="24"/>
          <w:szCs w:val="24"/>
        </w:rPr>
      </w:pPr>
      <w:r w:rsidRPr="00131FBA">
        <w:rPr>
          <w:rFonts w:cstheme="minorHAnsi"/>
          <w:sz w:val="24"/>
          <w:szCs w:val="24"/>
        </w:rPr>
        <w:t xml:space="preserve">O relatório completo será encaminhado para Vossas Excelências e está disponibilizado no </w:t>
      </w:r>
      <w:proofErr w:type="spellStart"/>
      <w:r w:rsidRPr="00131FBA">
        <w:rPr>
          <w:rFonts w:cstheme="minorHAnsi"/>
          <w:sz w:val="24"/>
          <w:szCs w:val="24"/>
        </w:rPr>
        <w:t>subportal</w:t>
      </w:r>
      <w:proofErr w:type="spellEnd"/>
      <w:r w:rsidRPr="00131FBA">
        <w:rPr>
          <w:rFonts w:cstheme="minorHAnsi"/>
          <w:sz w:val="24"/>
          <w:szCs w:val="24"/>
        </w:rPr>
        <w:t xml:space="preserve"> da Ouvidoria no site deste Tribunal.</w:t>
      </w:r>
    </w:p>
    <w:p w14:paraId="268E6AA2" w14:textId="7FBFD0D9" w:rsidR="00DB00E6" w:rsidRPr="000C5C4C" w:rsidRDefault="00DB00E6" w:rsidP="000C5C4C">
      <w:pPr>
        <w:pStyle w:val="PargrafodaLista"/>
        <w:jc w:val="both"/>
        <w:rPr>
          <w:rFonts w:cstheme="minorHAnsi"/>
          <w:sz w:val="24"/>
          <w:szCs w:val="24"/>
        </w:rPr>
      </w:pPr>
    </w:p>
    <w:p w14:paraId="7656BD05" w14:textId="77777777" w:rsidR="00DB00E6" w:rsidRPr="00742C89" w:rsidRDefault="00DB00E6" w:rsidP="00C87F60">
      <w:pPr>
        <w:jc w:val="both"/>
      </w:pPr>
    </w:p>
    <w:sectPr w:rsidR="00DB00E6" w:rsidRPr="00742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EB6"/>
    <w:multiLevelType w:val="hybridMultilevel"/>
    <w:tmpl w:val="CB588A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6F85"/>
    <w:multiLevelType w:val="hybridMultilevel"/>
    <w:tmpl w:val="391694C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9B516D"/>
    <w:multiLevelType w:val="multilevel"/>
    <w:tmpl w:val="86BE9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4232F78"/>
    <w:multiLevelType w:val="hybridMultilevel"/>
    <w:tmpl w:val="27680B7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4897760"/>
    <w:multiLevelType w:val="hybridMultilevel"/>
    <w:tmpl w:val="483CA6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93B96"/>
    <w:multiLevelType w:val="hybridMultilevel"/>
    <w:tmpl w:val="3C1201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659170">
    <w:abstractNumId w:val="2"/>
  </w:num>
  <w:num w:numId="2" w16cid:durableId="1223560983">
    <w:abstractNumId w:val="1"/>
  </w:num>
  <w:num w:numId="3" w16cid:durableId="1585651391">
    <w:abstractNumId w:val="4"/>
  </w:num>
  <w:num w:numId="4" w16cid:durableId="1149593890">
    <w:abstractNumId w:val="3"/>
  </w:num>
  <w:num w:numId="5" w16cid:durableId="36784298">
    <w:abstractNumId w:val="5"/>
  </w:num>
  <w:num w:numId="6" w16cid:durableId="44284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E3"/>
    <w:rsid w:val="000C5C4C"/>
    <w:rsid w:val="00131FBA"/>
    <w:rsid w:val="0036616C"/>
    <w:rsid w:val="003C3739"/>
    <w:rsid w:val="006E77E3"/>
    <w:rsid w:val="00742C89"/>
    <w:rsid w:val="00C87F60"/>
    <w:rsid w:val="00DB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769A"/>
  <w15:chartTrackingRefBased/>
  <w15:docId w15:val="{029F99C5-3E6A-4DE4-8A0C-778DC32A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3739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C0CABDE6BE8D498014FCFCF679C598" ma:contentTypeVersion="18" ma:contentTypeDescription="Crie um novo documento." ma:contentTypeScope="" ma:versionID="e4175ef08e29dcdc67d1a55697b1385b">
  <xsd:schema xmlns:xsd="http://www.w3.org/2001/XMLSchema" xmlns:xs="http://www.w3.org/2001/XMLSchema" xmlns:p="http://schemas.microsoft.com/office/2006/metadata/properties" xmlns:ns2="1c29d84e-e9a9-4d09-abfd-871ce830ad24" xmlns:ns3="e2552fad-4c1c-4cb1-8d38-d7f0bdfc98e1" targetNamespace="http://schemas.microsoft.com/office/2006/metadata/properties" ma:root="true" ma:fieldsID="4fb76bd9c8290983b74c3eb64e531fa1" ns2:_="" ns3:_="">
    <xsd:import namespace="1c29d84e-e9a9-4d09-abfd-871ce830ad24"/>
    <xsd:import namespace="e2552fad-4c1c-4cb1-8d38-d7f0bdfc9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ssunto" minOccurs="0"/>
                <xsd:element ref="ns2:Colunadedescri_x00e7__x00e3_odema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9d84e-e9a9-4d09-abfd-871ce830a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a2084782-fe8e-4ed2-a6af-7ce958c79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ssunto" ma:index="22" nillable="true" ma:displayName="Assunto" ma:description="As gestões de contrato da assembleia legislativa do ES, inclusive com seus valores atualizados, não estão obedecendo o &#10;cumprimento da carga horária. Todas as gestões de contratos exigem cumprimento de 8 horas diárias de trabalho, como &#10;consta no portal da transparência. Porém muitos servidores só fazem 6 horas, ou seja, recebem o valor integral não &#10;cumprem a jornada de trabalho. E muitas gestões inclusive são pagas, mas as atribuições já fazem parte daquelas do &#10;setor, como na manutenção predial. Falta tbm &#10;transparência nos critérios de escolha dos servidores que irão ocupar, bem como se justifica um recebimento de &#10;gratificação, pois muitas já são atribuição dos cargos. As chefias estão coniventes e ajustam o sistema de ponto &#10;eletrônico, abonando as horas faltas, que chegam a 25% Quem paga isso somos nós, população pagadora de impostos. &#10;E os salários e as gestões de contrato são altas lá. O povo tá cansado de manobras. (SIC) &#10;" ma:format="Dropdown" ma:internalName="Assunto">
      <xsd:simpleType>
        <xsd:restriction base="dms:Note">
          <xsd:maxLength value="255"/>
        </xsd:restriction>
      </xsd:simpleType>
    </xsd:element>
    <xsd:element name="Colunadedescri_x00e7__x00e3_odeman" ma:index="23" nillable="true" ma:displayName="Coluna de descrição de man" ma:description="Teste de descrição de man" ma:format="Dropdown" ma:internalName="Colunadedescri_x00e7__x00e3_odeman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52fad-4c1c-4cb1-8d38-d7f0bdfc9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b372182-f182-4835-b349-3fa757aaffe1}" ma:internalName="TaxCatchAll" ma:showField="CatchAllData" ma:web="e2552fad-4c1c-4cb1-8d38-d7f0bdfc9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29d84e-e9a9-4d09-abfd-871ce830ad24">
      <Terms xmlns="http://schemas.microsoft.com/office/infopath/2007/PartnerControls"/>
    </lcf76f155ced4ddcb4097134ff3c332f>
    <TaxCatchAll xmlns="e2552fad-4c1c-4cb1-8d38-d7f0bdfc98e1" xsi:nil="true"/>
    <Colunadedescri_x00e7__x00e3_odeman xmlns="1c29d84e-e9a9-4d09-abfd-871ce830ad24" xsi:nil="true"/>
    <Assunto xmlns="1c29d84e-e9a9-4d09-abfd-871ce830ad24" xsi:nil="true"/>
  </documentManagement>
</p:properties>
</file>

<file path=customXml/itemProps1.xml><?xml version="1.0" encoding="utf-8"?>
<ds:datastoreItem xmlns:ds="http://schemas.openxmlformats.org/officeDocument/2006/customXml" ds:itemID="{A9B3E2D6-AC69-4A53-93C2-D5957720B9A8}"/>
</file>

<file path=customXml/itemProps2.xml><?xml version="1.0" encoding="utf-8"?>
<ds:datastoreItem xmlns:ds="http://schemas.openxmlformats.org/officeDocument/2006/customXml" ds:itemID="{CCB50121-5F3A-451A-BCA5-B548C46F516A}"/>
</file>

<file path=customXml/itemProps3.xml><?xml version="1.0" encoding="utf-8"?>
<ds:datastoreItem xmlns:ds="http://schemas.openxmlformats.org/officeDocument/2006/customXml" ds:itemID="{BE743BD3-00F6-46C5-8008-16386D7B36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915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TCE-ES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Norbim Beconha</dc:creator>
  <cp:keywords/>
  <dc:description/>
  <cp:lastModifiedBy>Andrea Norbim Beconha</cp:lastModifiedBy>
  <cp:revision>3</cp:revision>
  <dcterms:created xsi:type="dcterms:W3CDTF">2024-02-27T13:31:00Z</dcterms:created>
  <dcterms:modified xsi:type="dcterms:W3CDTF">2024-02-27T14:35:00Z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0x0101005CC0CABDE6BE8D498014FCFCF679C598</vt:lpwstr>
  </property>
</Properties>
</file>